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5B" w:rsidRPr="006B5C5B" w:rsidRDefault="006B5C5B" w:rsidP="00215EE2">
      <w:pPr>
        <w:pStyle w:val="1"/>
        <w:shd w:val="clear" w:color="auto" w:fill="FFFFFF"/>
        <w:spacing w:before="501" w:beforeAutospacing="0" w:after="250" w:afterAutospacing="0" w:line="532" w:lineRule="atLeast"/>
        <w:jc w:val="center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 xml:space="preserve">Муниципальное бюджетное учреждение дополнительного образования </w:t>
      </w:r>
      <w:r w:rsidR="00215EE2">
        <w:rPr>
          <w:color w:val="0F1115"/>
          <w:sz w:val="28"/>
          <w:szCs w:val="28"/>
        </w:rPr>
        <w:t>«</w:t>
      </w:r>
      <w:r w:rsidRPr="006B5C5B">
        <w:rPr>
          <w:color w:val="0F1115"/>
          <w:sz w:val="28"/>
          <w:szCs w:val="28"/>
        </w:rPr>
        <w:t>Центр внешкольной работы» Приволжского района г</w:t>
      </w:r>
      <w:proofErr w:type="gramStart"/>
      <w:r w:rsidRPr="006B5C5B">
        <w:rPr>
          <w:color w:val="0F1115"/>
          <w:sz w:val="28"/>
          <w:szCs w:val="28"/>
        </w:rPr>
        <w:t>.К</w:t>
      </w:r>
      <w:proofErr w:type="gramEnd"/>
      <w:r w:rsidRPr="006B5C5B">
        <w:rPr>
          <w:color w:val="0F1115"/>
          <w:sz w:val="28"/>
          <w:szCs w:val="28"/>
        </w:rPr>
        <w:t>азани</w:t>
      </w:r>
    </w:p>
    <w:p w:rsidR="006B5C5B" w:rsidRPr="006B5C5B" w:rsidRDefault="006B5C5B" w:rsidP="006B5C5B">
      <w:pPr>
        <w:pStyle w:val="1"/>
        <w:shd w:val="clear" w:color="auto" w:fill="FFFFFF"/>
        <w:spacing w:before="501" w:beforeAutospacing="0" w:after="250" w:afterAutospacing="0" w:line="532" w:lineRule="atLeast"/>
        <w:rPr>
          <w:color w:val="0F1115"/>
          <w:sz w:val="28"/>
          <w:szCs w:val="28"/>
        </w:rPr>
      </w:pPr>
    </w:p>
    <w:p w:rsidR="006B5C5B" w:rsidRPr="006B5C5B" w:rsidRDefault="006B5C5B" w:rsidP="006B5C5B">
      <w:pPr>
        <w:pStyle w:val="1"/>
        <w:shd w:val="clear" w:color="auto" w:fill="FFFFFF"/>
        <w:spacing w:before="501" w:beforeAutospacing="0" w:after="250" w:afterAutospacing="0" w:line="532" w:lineRule="atLeast"/>
        <w:rPr>
          <w:color w:val="0F1115"/>
          <w:sz w:val="28"/>
          <w:szCs w:val="28"/>
        </w:rPr>
      </w:pPr>
    </w:p>
    <w:p w:rsidR="006B5C5B" w:rsidRPr="006B5C5B" w:rsidRDefault="006B5C5B" w:rsidP="006B5C5B">
      <w:pPr>
        <w:pStyle w:val="1"/>
        <w:shd w:val="clear" w:color="auto" w:fill="FFFFFF"/>
        <w:spacing w:before="0" w:beforeAutospacing="0" w:after="0" w:afterAutospacing="0"/>
        <w:contextualSpacing/>
        <w:jc w:val="center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МЕТОДИЧЕСКАЯ РАЗРАБОТКА</w:t>
      </w:r>
    </w:p>
    <w:p w:rsidR="006B5C5B" w:rsidRPr="006B5C5B" w:rsidRDefault="006B5C5B" w:rsidP="006B5C5B">
      <w:pPr>
        <w:pStyle w:val="2"/>
        <w:shd w:val="clear" w:color="auto" w:fill="FFFFFF"/>
        <w:spacing w:before="480" w:beforeAutospacing="0" w:after="240" w:afterAutospacing="0"/>
        <w:contextualSpacing/>
        <w:jc w:val="center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учебной игры</w:t>
      </w:r>
    </w:p>
    <w:p w:rsidR="006B5C5B" w:rsidRPr="006B5C5B" w:rsidRDefault="006B5C5B" w:rsidP="006B5C5B">
      <w:pPr>
        <w:pStyle w:val="2"/>
        <w:shd w:val="clear" w:color="auto" w:fill="FFFFFF"/>
        <w:spacing w:before="480" w:beforeAutospacing="0" w:after="240" w:afterAutospacing="0"/>
        <w:contextualSpacing/>
        <w:jc w:val="center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«Гарвардская тарелка здорового питания»</w:t>
      </w:r>
    </w:p>
    <w:p w:rsidR="006B5C5B" w:rsidRPr="006B5C5B" w:rsidRDefault="006B5C5B" w:rsidP="006B5C5B">
      <w:pPr>
        <w:pStyle w:val="1"/>
        <w:shd w:val="clear" w:color="auto" w:fill="FFFFFF"/>
        <w:spacing w:before="0" w:beforeAutospacing="0" w:after="0" w:afterAutospacing="0" w:line="532" w:lineRule="atLeast"/>
        <w:jc w:val="center"/>
        <w:rPr>
          <w:color w:val="0F1115"/>
          <w:sz w:val="28"/>
          <w:szCs w:val="28"/>
        </w:rPr>
      </w:pPr>
    </w:p>
    <w:p w:rsidR="006B5C5B" w:rsidRPr="006B5C5B" w:rsidRDefault="006B5C5B" w:rsidP="006B5C5B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6B5C5B" w:rsidRPr="006B5C5B" w:rsidRDefault="006B5C5B" w:rsidP="006B5C5B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6B5C5B" w:rsidRPr="006B5C5B" w:rsidRDefault="006B5C5B" w:rsidP="006B5C5B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6B5C5B" w:rsidRPr="006B5C5B" w:rsidRDefault="006B5C5B" w:rsidP="006B5C5B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6B5C5B" w:rsidRPr="006B5C5B" w:rsidRDefault="006B5C5B" w:rsidP="006B5C5B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6B5C5B" w:rsidRPr="006B5C5B" w:rsidRDefault="006B5C5B" w:rsidP="006B5C5B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6B5C5B" w:rsidRPr="006B5C5B" w:rsidRDefault="006B5C5B" w:rsidP="006B5C5B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6B5C5B" w:rsidRPr="006B5C5B" w:rsidRDefault="006B5C5B" w:rsidP="006B5C5B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</w:p>
    <w:p w:rsidR="006B5C5B" w:rsidRPr="006B5C5B" w:rsidRDefault="006B5C5B" w:rsidP="00A44B0F">
      <w:pPr>
        <w:pStyle w:val="1"/>
        <w:shd w:val="clear" w:color="auto" w:fill="FFFFFF"/>
        <w:spacing w:before="0" w:beforeAutospacing="0" w:after="0" w:afterAutospacing="0" w:line="532" w:lineRule="atLeast"/>
        <w:jc w:val="right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 xml:space="preserve">                                 Автор </w:t>
      </w:r>
      <w:proofErr w:type="gramStart"/>
      <w:r w:rsidRPr="006B5C5B">
        <w:rPr>
          <w:color w:val="0F1115"/>
          <w:sz w:val="28"/>
          <w:szCs w:val="28"/>
        </w:rPr>
        <w:t>:</w:t>
      </w:r>
      <w:proofErr w:type="spellStart"/>
      <w:r w:rsidRPr="006B5C5B">
        <w:rPr>
          <w:color w:val="0F1115"/>
          <w:sz w:val="28"/>
          <w:szCs w:val="28"/>
        </w:rPr>
        <w:t>О</w:t>
      </w:r>
      <w:proofErr w:type="gramEnd"/>
      <w:r w:rsidRPr="006B5C5B">
        <w:rPr>
          <w:color w:val="0F1115"/>
          <w:sz w:val="28"/>
          <w:szCs w:val="28"/>
        </w:rPr>
        <w:t>лудина</w:t>
      </w:r>
      <w:proofErr w:type="spellEnd"/>
      <w:r w:rsidRPr="006B5C5B">
        <w:rPr>
          <w:color w:val="0F1115"/>
          <w:sz w:val="28"/>
          <w:szCs w:val="28"/>
        </w:rPr>
        <w:t xml:space="preserve"> </w:t>
      </w:r>
      <w:proofErr w:type="spellStart"/>
      <w:r w:rsidRPr="006B5C5B">
        <w:rPr>
          <w:color w:val="0F1115"/>
          <w:sz w:val="28"/>
          <w:szCs w:val="28"/>
        </w:rPr>
        <w:t>Элина</w:t>
      </w:r>
      <w:proofErr w:type="spellEnd"/>
      <w:r w:rsidRPr="006B5C5B">
        <w:rPr>
          <w:color w:val="0F1115"/>
          <w:sz w:val="28"/>
          <w:szCs w:val="28"/>
        </w:rPr>
        <w:t xml:space="preserve"> </w:t>
      </w:r>
      <w:proofErr w:type="spellStart"/>
      <w:r w:rsidRPr="006B5C5B">
        <w:rPr>
          <w:color w:val="0F1115"/>
          <w:sz w:val="28"/>
          <w:szCs w:val="28"/>
        </w:rPr>
        <w:t>Айдаровна</w:t>
      </w:r>
      <w:proofErr w:type="spellEnd"/>
      <w:r w:rsidRPr="006B5C5B">
        <w:rPr>
          <w:color w:val="0F1115"/>
          <w:sz w:val="28"/>
          <w:szCs w:val="28"/>
        </w:rPr>
        <w:t xml:space="preserve">, </w:t>
      </w:r>
    </w:p>
    <w:p w:rsidR="006B5C5B" w:rsidRPr="006B5C5B" w:rsidRDefault="006B5C5B" w:rsidP="00A44B0F">
      <w:pPr>
        <w:pStyle w:val="1"/>
        <w:shd w:val="clear" w:color="auto" w:fill="FFFFFF"/>
        <w:spacing w:before="0" w:beforeAutospacing="0" w:after="0" w:afterAutospacing="0" w:line="532" w:lineRule="atLeast"/>
        <w:jc w:val="right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 xml:space="preserve">                                      педагог дополнительного образования</w:t>
      </w:r>
    </w:p>
    <w:p w:rsidR="006B5C5B" w:rsidRPr="006B5C5B" w:rsidRDefault="006B5C5B" w:rsidP="006B5C5B">
      <w:pPr>
        <w:pStyle w:val="1"/>
        <w:shd w:val="clear" w:color="auto" w:fill="FFFFFF"/>
        <w:spacing w:before="0" w:beforeAutospacing="0" w:after="0" w:afterAutospacing="0" w:line="532" w:lineRule="atLeast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 xml:space="preserve">          </w:t>
      </w:r>
    </w:p>
    <w:p w:rsidR="006B5C5B" w:rsidRPr="006B5C5B" w:rsidRDefault="006B5C5B" w:rsidP="00A44B0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5C5B" w:rsidRPr="006B5C5B" w:rsidRDefault="006B5C5B" w:rsidP="006B5C5B">
      <w:pPr>
        <w:shd w:val="clear" w:color="auto" w:fill="FFFFFF"/>
        <w:spacing w:before="501" w:after="250" w:line="47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</w:p>
    <w:p w:rsidR="006B5C5B" w:rsidRPr="006B5C5B" w:rsidRDefault="006B5C5B" w:rsidP="006B5C5B">
      <w:pPr>
        <w:shd w:val="clear" w:color="auto" w:fill="FFFFFF"/>
        <w:spacing w:before="501" w:after="250" w:line="470" w:lineRule="atLeast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 w:rsidRPr="006B5C5B"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 xml:space="preserve">                                            Казань 2025 г.</w:t>
      </w:r>
    </w:p>
    <w:p w:rsidR="00D67B5D" w:rsidRPr="006B5C5B" w:rsidRDefault="00D67B5D" w:rsidP="00D67B5D">
      <w:pPr>
        <w:pStyle w:val="3"/>
        <w:shd w:val="clear" w:color="auto" w:fill="FFFFFF"/>
        <w:spacing w:before="480" w:beforeAutospacing="0" w:after="240" w:afterAutospacing="0" w:line="450" w:lineRule="atLeast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lastRenderedPageBreak/>
        <w:t>1. Пояснительная записка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1.1. Тематическое направление:</w:t>
      </w:r>
      <w:r w:rsidRPr="006B5C5B">
        <w:rPr>
          <w:color w:val="0F1115"/>
          <w:sz w:val="28"/>
          <w:szCs w:val="28"/>
        </w:rPr>
        <w:br/>
      </w:r>
      <w:proofErr w:type="spellStart"/>
      <w:r w:rsidRPr="006B5C5B">
        <w:rPr>
          <w:color w:val="0F1115"/>
          <w:sz w:val="28"/>
          <w:szCs w:val="28"/>
        </w:rPr>
        <w:t>Здоровьесбережение</w:t>
      </w:r>
      <w:proofErr w:type="spellEnd"/>
      <w:r w:rsidRPr="006B5C5B">
        <w:rPr>
          <w:color w:val="0F1115"/>
          <w:sz w:val="28"/>
          <w:szCs w:val="28"/>
        </w:rPr>
        <w:t>, формирование культуры здорового образа жизни (ЗОЖ), основы правильного питания.</w:t>
      </w:r>
    </w:p>
    <w:p w:rsidR="00A44B0F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rStyle w:val="a5"/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1.2. Актуальность мероприятия:</w:t>
      </w:r>
      <w:r w:rsidR="00A44B0F">
        <w:rPr>
          <w:rStyle w:val="a5"/>
          <w:color w:val="0F1115"/>
          <w:sz w:val="28"/>
          <w:szCs w:val="28"/>
        </w:rPr>
        <w:t xml:space="preserve"> </w:t>
      </w:r>
    </w:p>
    <w:p w:rsidR="00D67B5D" w:rsidRPr="006B5C5B" w:rsidRDefault="00D67B5D" w:rsidP="00A44B0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 xml:space="preserve">В современном мире проблема здорового питания детей стоит особенно остро. Обилие </w:t>
      </w:r>
      <w:proofErr w:type="spellStart"/>
      <w:r w:rsidRPr="006B5C5B">
        <w:rPr>
          <w:color w:val="0F1115"/>
          <w:sz w:val="28"/>
          <w:szCs w:val="28"/>
        </w:rPr>
        <w:t>фастфуда</w:t>
      </w:r>
      <w:proofErr w:type="spellEnd"/>
      <w:r w:rsidRPr="006B5C5B">
        <w:rPr>
          <w:color w:val="0F1115"/>
          <w:sz w:val="28"/>
          <w:szCs w:val="28"/>
        </w:rPr>
        <w:t xml:space="preserve">, сладких газированных напитков, продуктов с высоким содержанием сахара и </w:t>
      </w:r>
      <w:proofErr w:type="spellStart"/>
      <w:r w:rsidRPr="006B5C5B">
        <w:rPr>
          <w:color w:val="0F1115"/>
          <w:sz w:val="28"/>
          <w:szCs w:val="28"/>
        </w:rPr>
        <w:t>трансжиров</w:t>
      </w:r>
      <w:proofErr w:type="spellEnd"/>
      <w:r w:rsidRPr="006B5C5B">
        <w:rPr>
          <w:color w:val="0F1115"/>
          <w:sz w:val="28"/>
          <w:szCs w:val="28"/>
        </w:rPr>
        <w:t xml:space="preserve"> негативно сказывается на растущем организме. Именно в младшем школьном возрасте закладываются основы пищевого поведения, формируются привычки, которые остаются с человеком на всю жизнь. Мероприятие «Гарвардская тарелка здорового питания» в игровой и творческой форме знакомит детей с научно обоснованной моделью сбалансированного рациона, разработанной экспертами Гарвардской школы общественного здоровья. Это позволяет не только дать теоретические знания, но и сформировать практические навыки составления полезного меню, что способствует сохранению и укреплению здоровья обучающихся.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1.3. Целевая аудитория:</w:t>
      </w:r>
      <w:r w:rsidRPr="006B5C5B">
        <w:rPr>
          <w:color w:val="0F1115"/>
          <w:sz w:val="28"/>
          <w:szCs w:val="28"/>
        </w:rPr>
        <w:br/>
        <w:t>Обучающиеся объединения (учащиеся 1 класса, возраст 7-8 лет).</w:t>
      </w:r>
    </w:p>
    <w:p w:rsidR="00A44B0F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rStyle w:val="a5"/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1.4. Роль и место мероприятия в системе работы педагога:</w:t>
      </w:r>
      <w:r w:rsidR="00A44B0F">
        <w:rPr>
          <w:rStyle w:val="a5"/>
          <w:color w:val="0F1115"/>
          <w:sz w:val="28"/>
          <w:szCs w:val="28"/>
        </w:rPr>
        <w:t xml:space="preserve"> </w:t>
      </w:r>
    </w:p>
    <w:p w:rsidR="00D67B5D" w:rsidRPr="006B5C5B" w:rsidRDefault="00D67B5D" w:rsidP="00A44B0F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Мероприятие является частью системы работы по формированию культуры здорового образа жизни и профилактике заболеваний, связанных с неправильным питанием. Оно может проводиться в рамках тематической недели здоровья, как внеклассное занятие или как элемент дополнительной общеобразовательной программы естественнонаучной или физкультурно-спортивной направленности.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1.5. Цель, задачи и планируемые результаты</w:t>
      </w:r>
    </w:p>
    <w:p w:rsidR="00D67B5D" w:rsidRPr="006B5C5B" w:rsidRDefault="00D67B5D" w:rsidP="00D67B5D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Цель:</w:t>
      </w:r>
      <w:r w:rsidRPr="006B5C5B">
        <w:rPr>
          <w:color w:val="0F1115"/>
          <w:sz w:val="28"/>
          <w:szCs w:val="28"/>
        </w:rPr>
        <w:t> Формирование у обучающихся основ культуры здорового питания через знакомство с моделью «Гарвардская тарелка» и развитие практических навыков составления сбалансированного рациона.</w:t>
      </w:r>
    </w:p>
    <w:p w:rsidR="00D67B5D" w:rsidRPr="006B5C5B" w:rsidRDefault="00D67B5D" w:rsidP="00D67B5D">
      <w:pPr>
        <w:pStyle w:val="ds-markdown-paragraph"/>
        <w:numPr>
          <w:ilvl w:val="0"/>
          <w:numId w:val="3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Задачи:</w:t>
      </w:r>
    </w:p>
    <w:p w:rsidR="00D67B5D" w:rsidRPr="006B5C5B" w:rsidRDefault="00D67B5D" w:rsidP="00D67B5D">
      <w:pPr>
        <w:pStyle w:val="ds-markdown-paragraph"/>
        <w:numPr>
          <w:ilvl w:val="1"/>
          <w:numId w:val="3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Образовательные:</w:t>
      </w:r>
    </w:p>
    <w:p w:rsidR="00D67B5D" w:rsidRPr="006B5C5B" w:rsidRDefault="00D67B5D" w:rsidP="00D67B5D">
      <w:pPr>
        <w:pStyle w:val="ds-markdown-paragraph"/>
        <w:numPr>
          <w:ilvl w:val="2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Познакомить детей с понятиями «здоровое питание», «полезные и вредные продукты», «сбалансированный рацион».</w:t>
      </w:r>
    </w:p>
    <w:p w:rsidR="00D67B5D" w:rsidRPr="006B5C5B" w:rsidRDefault="00D67B5D" w:rsidP="00D67B5D">
      <w:pPr>
        <w:pStyle w:val="ds-markdown-paragraph"/>
        <w:numPr>
          <w:ilvl w:val="2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Сформировать представление о модели «Гарвардская тарелка» как способе составления полезного приема пищи.</w:t>
      </w:r>
    </w:p>
    <w:p w:rsidR="00D67B5D" w:rsidRPr="006B5C5B" w:rsidRDefault="00D67B5D" w:rsidP="00D67B5D">
      <w:pPr>
        <w:pStyle w:val="ds-markdown-paragraph"/>
        <w:numPr>
          <w:ilvl w:val="2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Научить различать основные группы питательных веществ (белки, жиры, углеводы) и их источники в продуктах.</w:t>
      </w:r>
    </w:p>
    <w:p w:rsidR="00D67B5D" w:rsidRPr="006B5C5B" w:rsidRDefault="00D67B5D" w:rsidP="00D67B5D">
      <w:pPr>
        <w:pStyle w:val="ds-markdown-paragraph"/>
        <w:numPr>
          <w:ilvl w:val="2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lastRenderedPageBreak/>
        <w:t>Расширить знания о влиянии питания на физическое и эмоциональное состояние, рост и развитие организма.</w:t>
      </w:r>
    </w:p>
    <w:p w:rsidR="00D67B5D" w:rsidRPr="006B5C5B" w:rsidRDefault="00D67B5D" w:rsidP="00D67B5D">
      <w:pPr>
        <w:pStyle w:val="ds-markdown-paragraph"/>
        <w:numPr>
          <w:ilvl w:val="1"/>
          <w:numId w:val="3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Развивающие:</w:t>
      </w:r>
    </w:p>
    <w:p w:rsidR="00D67B5D" w:rsidRPr="006B5C5B" w:rsidRDefault="00D67B5D" w:rsidP="00D67B5D">
      <w:pPr>
        <w:pStyle w:val="ds-markdown-paragraph"/>
        <w:numPr>
          <w:ilvl w:val="2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Развивать познавательный интерес к вопросам здорового питания.</w:t>
      </w:r>
    </w:p>
    <w:p w:rsidR="00D67B5D" w:rsidRPr="006B5C5B" w:rsidRDefault="00D67B5D" w:rsidP="00D67B5D">
      <w:pPr>
        <w:pStyle w:val="ds-markdown-paragraph"/>
        <w:numPr>
          <w:ilvl w:val="2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 xml:space="preserve">Развивать мыслительные операции (сравнение, анализ, классификация) в процессе разделения продуктов </w:t>
      </w:r>
      <w:proofErr w:type="gramStart"/>
      <w:r w:rsidRPr="006B5C5B">
        <w:rPr>
          <w:color w:val="0F1115"/>
          <w:sz w:val="28"/>
          <w:szCs w:val="28"/>
        </w:rPr>
        <w:t>на</w:t>
      </w:r>
      <w:proofErr w:type="gramEnd"/>
      <w:r w:rsidRPr="006B5C5B">
        <w:rPr>
          <w:color w:val="0F1115"/>
          <w:sz w:val="28"/>
          <w:szCs w:val="28"/>
        </w:rPr>
        <w:t xml:space="preserve"> полезные и вредные.</w:t>
      </w:r>
    </w:p>
    <w:p w:rsidR="00D67B5D" w:rsidRPr="006B5C5B" w:rsidRDefault="00D67B5D" w:rsidP="00D67B5D">
      <w:pPr>
        <w:pStyle w:val="ds-markdown-paragraph"/>
        <w:numPr>
          <w:ilvl w:val="2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Развивать творческие способности, мелкую моторику, навыки конструирования и моделирования через создание макета «Гарвардской тарелки».</w:t>
      </w:r>
    </w:p>
    <w:p w:rsidR="00D67B5D" w:rsidRPr="006B5C5B" w:rsidRDefault="00D67B5D" w:rsidP="00D67B5D">
      <w:pPr>
        <w:pStyle w:val="ds-markdown-paragraph"/>
        <w:numPr>
          <w:ilvl w:val="2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Развивать коммуникативные навыки, умение работать в команде.</w:t>
      </w:r>
    </w:p>
    <w:p w:rsidR="00D67B5D" w:rsidRPr="006B5C5B" w:rsidRDefault="00D67B5D" w:rsidP="00D67B5D">
      <w:pPr>
        <w:pStyle w:val="ds-markdown-paragraph"/>
        <w:numPr>
          <w:ilvl w:val="1"/>
          <w:numId w:val="3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Воспитательные:</w:t>
      </w:r>
    </w:p>
    <w:p w:rsidR="00D67B5D" w:rsidRPr="006B5C5B" w:rsidRDefault="00D67B5D" w:rsidP="00D67B5D">
      <w:pPr>
        <w:pStyle w:val="ds-markdown-paragraph"/>
        <w:numPr>
          <w:ilvl w:val="2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Воспитывать ответственное отношение к своему здоровью.</w:t>
      </w:r>
    </w:p>
    <w:p w:rsidR="00D67B5D" w:rsidRPr="006B5C5B" w:rsidRDefault="00D67B5D" w:rsidP="00D67B5D">
      <w:pPr>
        <w:pStyle w:val="ds-markdown-paragraph"/>
        <w:numPr>
          <w:ilvl w:val="2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Формировать осознанное отношение к выбору продуктов питания.</w:t>
      </w:r>
    </w:p>
    <w:p w:rsidR="00D67B5D" w:rsidRPr="006B5C5B" w:rsidRDefault="00D67B5D" w:rsidP="00D67B5D">
      <w:pPr>
        <w:pStyle w:val="ds-markdown-paragraph"/>
        <w:numPr>
          <w:ilvl w:val="2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Воспитывать культуру поведения за столом и культуру приема пищи.</w:t>
      </w:r>
    </w:p>
    <w:p w:rsidR="00D67B5D" w:rsidRPr="006B5C5B" w:rsidRDefault="00D67B5D" w:rsidP="00D67B5D">
      <w:pPr>
        <w:pStyle w:val="ds-markdown-paragraph"/>
        <w:numPr>
          <w:ilvl w:val="2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Прививать навыки здорового образа жизни с ранних лет.</w:t>
      </w:r>
    </w:p>
    <w:p w:rsidR="00D67B5D" w:rsidRPr="006B5C5B" w:rsidRDefault="00D67B5D" w:rsidP="00D67B5D">
      <w:pPr>
        <w:pStyle w:val="ds-markdown-paragraph"/>
        <w:numPr>
          <w:ilvl w:val="0"/>
          <w:numId w:val="3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Планируемые результаты:</w:t>
      </w:r>
    </w:p>
    <w:p w:rsidR="00D67B5D" w:rsidRPr="006B5C5B" w:rsidRDefault="00D67B5D" w:rsidP="00D67B5D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rStyle w:val="a8"/>
          <w:color w:val="0F1115"/>
          <w:sz w:val="28"/>
          <w:szCs w:val="28"/>
        </w:rPr>
        <w:t>Личностные:</w:t>
      </w:r>
      <w:r w:rsidRPr="006B5C5B">
        <w:rPr>
          <w:color w:val="0F1115"/>
          <w:sz w:val="28"/>
          <w:szCs w:val="28"/>
        </w:rPr>
        <w:t> Осознание ценности здоровья и необходимости его сохранения через правильное питание; формирование мотивации к здоровому образу жизни.</w:t>
      </w:r>
    </w:p>
    <w:p w:rsidR="00D67B5D" w:rsidRPr="006B5C5B" w:rsidRDefault="00D67B5D" w:rsidP="00D67B5D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spellStart"/>
      <w:r w:rsidRPr="006B5C5B">
        <w:rPr>
          <w:rStyle w:val="a8"/>
          <w:color w:val="0F1115"/>
          <w:sz w:val="28"/>
          <w:szCs w:val="28"/>
        </w:rPr>
        <w:t>Метапредметные</w:t>
      </w:r>
      <w:proofErr w:type="spellEnd"/>
      <w:r w:rsidRPr="006B5C5B">
        <w:rPr>
          <w:rStyle w:val="a8"/>
          <w:color w:val="0F1115"/>
          <w:sz w:val="28"/>
          <w:szCs w:val="28"/>
        </w:rPr>
        <w:t>:</w:t>
      </w:r>
      <w:r w:rsidRPr="006B5C5B">
        <w:rPr>
          <w:color w:val="0F1115"/>
          <w:sz w:val="28"/>
          <w:szCs w:val="28"/>
        </w:rPr>
        <w:t> Умение анализировать информацию, сравнивать продукты, делать выводы, работать по образцу и творчески преобразовывать информацию, взаимодействовать в группе.</w:t>
      </w:r>
    </w:p>
    <w:p w:rsidR="00D67B5D" w:rsidRPr="006B5C5B" w:rsidRDefault="00D67B5D" w:rsidP="00D67B5D">
      <w:pPr>
        <w:pStyle w:val="ds-markdown-paragraph"/>
        <w:numPr>
          <w:ilvl w:val="1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rStyle w:val="a8"/>
          <w:color w:val="0F1115"/>
          <w:sz w:val="28"/>
          <w:szCs w:val="28"/>
        </w:rPr>
        <w:t>Предметные:</w:t>
      </w:r>
      <w:r w:rsidRPr="006B5C5B">
        <w:rPr>
          <w:color w:val="0F1115"/>
          <w:sz w:val="28"/>
          <w:szCs w:val="28"/>
        </w:rPr>
        <w:t> </w:t>
      </w:r>
      <w:proofErr w:type="gramStart"/>
      <w:r w:rsidRPr="006B5C5B">
        <w:rPr>
          <w:color w:val="0F1115"/>
          <w:sz w:val="28"/>
          <w:szCs w:val="28"/>
        </w:rPr>
        <w:t>Знание принципов «Гарвардской тарелки» (½ овощи и фрукты, ¼ белки, ¼ сложные углеводы); умение отличать полезные продукты от вредных; понимание важности разнообразного питания.</w:t>
      </w:r>
      <w:proofErr w:type="gramEnd"/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1.6. Форма проведения:</w:t>
      </w:r>
      <w:r w:rsidRPr="006B5C5B">
        <w:rPr>
          <w:color w:val="0F1115"/>
          <w:sz w:val="28"/>
          <w:szCs w:val="28"/>
        </w:rPr>
        <w:br/>
        <w:t>Учебная игра с элементами декоративно-прикладного творчества.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1.7. Педагогические технологии:</w:t>
      </w:r>
    </w:p>
    <w:p w:rsidR="00D67B5D" w:rsidRPr="006B5C5B" w:rsidRDefault="00D67B5D" w:rsidP="00D67B5D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Игровая технология</w:t>
      </w:r>
    </w:p>
    <w:p w:rsidR="00D67B5D" w:rsidRPr="006B5C5B" w:rsidRDefault="00D67B5D" w:rsidP="00D67B5D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Технология сотрудничества (работа в команде)</w:t>
      </w:r>
    </w:p>
    <w:p w:rsidR="00D67B5D" w:rsidRPr="006B5C5B" w:rsidRDefault="00D67B5D" w:rsidP="00D67B5D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spellStart"/>
      <w:r w:rsidRPr="006B5C5B">
        <w:rPr>
          <w:color w:val="0F1115"/>
          <w:sz w:val="28"/>
          <w:szCs w:val="28"/>
        </w:rPr>
        <w:t>Здоровьесберегающие</w:t>
      </w:r>
      <w:proofErr w:type="spellEnd"/>
      <w:r w:rsidRPr="006B5C5B">
        <w:rPr>
          <w:color w:val="0F1115"/>
          <w:sz w:val="28"/>
          <w:szCs w:val="28"/>
        </w:rPr>
        <w:t xml:space="preserve"> технологии</w:t>
      </w:r>
    </w:p>
    <w:p w:rsidR="00D67B5D" w:rsidRPr="006B5C5B" w:rsidRDefault="00D67B5D" w:rsidP="00D67B5D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Технология развивающего обучения</w:t>
      </w:r>
    </w:p>
    <w:p w:rsidR="00D67B5D" w:rsidRPr="006B5C5B" w:rsidRDefault="00D67B5D" w:rsidP="00D67B5D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Технология творческой деятельности</w:t>
      </w:r>
    </w:p>
    <w:p w:rsidR="00D67B5D" w:rsidRPr="006B5C5B" w:rsidRDefault="00D67B5D" w:rsidP="00D67B5D">
      <w:pPr>
        <w:pStyle w:val="3"/>
        <w:shd w:val="clear" w:color="auto" w:fill="FFFFFF"/>
        <w:spacing w:before="480" w:beforeAutospacing="0" w:after="240" w:afterAutospacing="0" w:line="450" w:lineRule="atLeast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2. Основная часть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 xml:space="preserve">2.1. </w:t>
      </w:r>
      <w:r w:rsidR="006B5C5B">
        <w:rPr>
          <w:rStyle w:val="a5"/>
          <w:color w:val="0F1115"/>
          <w:sz w:val="28"/>
          <w:szCs w:val="28"/>
        </w:rPr>
        <w:t>Оборудование и материалы</w:t>
      </w:r>
      <w:r w:rsidRPr="006B5C5B">
        <w:rPr>
          <w:rStyle w:val="a5"/>
          <w:color w:val="0F1115"/>
          <w:sz w:val="28"/>
          <w:szCs w:val="28"/>
        </w:rPr>
        <w:t>:</w:t>
      </w:r>
    </w:p>
    <w:p w:rsidR="00D67B5D" w:rsidRPr="006B5C5B" w:rsidRDefault="00D67B5D" w:rsidP="00D67B5D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Технические средства:</w:t>
      </w:r>
      <w:r w:rsidRPr="006B5C5B">
        <w:rPr>
          <w:color w:val="0F1115"/>
          <w:sz w:val="28"/>
          <w:szCs w:val="28"/>
        </w:rPr>
        <w:t> Ноутбук/компьютер, проектор (для демонстрации презентации или плакатов).</w:t>
      </w:r>
    </w:p>
    <w:p w:rsidR="00D67B5D" w:rsidRPr="006B5C5B" w:rsidRDefault="00D67B5D" w:rsidP="00D67B5D">
      <w:pPr>
        <w:pStyle w:val="ds-markdown-paragraph"/>
        <w:numPr>
          <w:ilvl w:val="0"/>
          <w:numId w:val="5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Демонстрационный материал:</w:t>
      </w:r>
    </w:p>
    <w:p w:rsidR="00D67B5D" w:rsidRPr="006B5C5B" w:rsidRDefault="00D67B5D" w:rsidP="00D67B5D">
      <w:pPr>
        <w:pStyle w:val="ds-markdown-paragraph"/>
        <w:numPr>
          <w:ilvl w:val="1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lastRenderedPageBreak/>
        <w:t>Плакаты на тему правильного питания «Пирамида питания», «Полезные и вредные продукты».</w:t>
      </w:r>
    </w:p>
    <w:p w:rsidR="00D67B5D" w:rsidRPr="006B5C5B" w:rsidRDefault="00D67B5D" w:rsidP="00D67B5D">
      <w:pPr>
        <w:pStyle w:val="ds-markdown-paragraph"/>
        <w:numPr>
          <w:ilvl w:val="1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Схема «Гарвардская тарелка здорового питания» (крупное изображение).</w:t>
      </w:r>
    </w:p>
    <w:p w:rsidR="00D67B5D" w:rsidRPr="006B5C5B" w:rsidRDefault="00D67B5D" w:rsidP="00D67B5D">
      <w:pPr>
        <w:pStyle w:val="ds-markdown-paragraph"/>
        <w:numPr>
          <w:ilvl w:val="1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Картинки с изображением героев: «</w:t>
      </w:r>
      <w:proofErr w:type="spellStart"/>
      <w:r w:rsidRPr="006B5C5B">
        <w:rPr>
          <w:color w:val="0F1115"/>
          <w:sz w:val="28"/>
          <w:szCs w:val="28"/>
        </w:rPr>
        <w:t>Здоровячок</w:t>
      </w:r>
      <w:proofErr w:type="spellEnd"/>
      <w:r w:rsidRPr="006B5C5B">
        <w:rPr>
          <w:color w:val="0F1115"/>
          <w:sz w:val="28"/>
          <w:szCs w:val="28"/>
        </w:rPr>
        <w:t>» (на правильном питании) и «</w:t>
      </w:r>
      <w:proofErr w:type="spellStart"/>
      <w:r w:rsidRPr="006B5C5B">
        <w:rPr>
          <w:color w:val="0F1115"/>
          <w:sz w:val="28"/>
          <w:szCs w:val="28"/>
        </w:rPr>
        <w:t>Обжора</w:t>
      </w:r>
      <w:proofErr w:type="spellEnd"/>
      <w:r w:rsidRPr="006B5C5B">
        <w:rPr>
          <w:color w:val="0F1115"/>
          <w:sz w:val="28"/>
          <w:szCs w:val="28"/>
        </w:rPr>
        <w:t xml:space="preserve"> Жора» (на неправильном питании).</w:t>
      </w:r>
    </w:p>
    <w:p w:rsidR="00D67B5D" w:rsidRPr="006B5C5B" w:rsidRDefault="00D67B5D" w:rsidP="00D67B5D">
      <w:pPr>
        <w:pStyle w:val="ds-markdown-paragraph"/>
        <w:numPr>
          <w:ilvl w:val="0"/>
          <w:numId w:val="5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Раздаточный материал и материалы для творчества:</w:t>
      </w:r>
    </w:p>
    <w:p w:rsidR="00D67B5D" w:rsidRPr="006B5C5B" w:rsidRDefault="00D67B5D" w:rsidP="00D67B5D">
      <w:pPr>
        <w:pStyle w:val="ds-markdown-paragraph"/>
        <w:numPr>
          <w:ilvl w:val="1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Ватман (для создания общего плаката командами).</w:t>
      </w:r>
    </w:p>
    <w:p w:rsidR="00D67B5D" w:rsidRPr="006B5C5B" w:rsidRDefault="00D67B5D" w:rsidP="00D67B5D">
      <w:pPr>
        <w:pStyle w:val="ds-markdown-paragraph"/>
        <w:numPr>
          <w:ilvl w:val="1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Цветные карандаши, фломастеры, маркеры.</w:t>
      </w:r>
    </w:p>
    <w:p w:rsidR="00D67B5D" w:rsidRPr="006B5C5B" w:rsidRDefault="00D67B5D" w:rsidP="00D67B5D">
      <w:pPr>
        <w:pStyle w:val="ds-markdown-paragraph"/>
        <w:numPr>
          <w:ilvl w:val="1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Ножницы, клей-карандаш, клеенки, салфетки.</w:t>
      </w:r>
    </w:p>
    <w:p w:rsidR="00D67B5D" w:rsidRPr="006B5C5B" w:rsidRDefault="00D67B5D" w:rsidP="00D67B5D">
      <w:pPr>
        <w:pStyle w:val="ds-markdown-paragraph"/>
        <w:numPr>
          <w:ilvl w:val="1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Шаблоны (тарелок, продуктов, столовых приборов).</w:t>
      </w:r>
    </w:p>
    <w:p w:rsidR="00D67B5D" w:rsidRPr="006B5C5B" w:rsidRDefault="00D67B5D" w:rsidP="00D67B5D">
      <w:pPr>
        <w:pStyle w:val="ds-markdown-paragraph"/>
        <w:numPr>
          <w:ilvl w:val="1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gramStart"/>
      <w:r w:rsidRPr="006B5C5B">
        <w:rPr>
          <w:color w:val="0F1115"/>
          <w:sz w:val="28"/>
          <w:szCs w:val="28"/>
        </w:rPr>
        <w:t>Разнообразные материалы для создания макета тарелки: цветная бумага, фетр, картон, лоскутки ткани, пластилин (по возможности), крупы (макароны, горох и т.п.).</w:t>
      </w:r>
      <w:proofErr w:type="gramEnd"/>
    </w:p>
    <w:p w:rsidR="00D67B5D" w:rsidRPr="006B5C5B" w:rsidRDefault="00D67B5D" w:rsidP="00D67B5D">
      <w:pPr>
        <w:pStyle w:val="ds-markdown-paragraph"/>
        <w:numPr>
          <w:ilvl w:val="0"/>
          <w:numId w:val="5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Декорации. Реквизит. Атрибуты:</w:t>
      </w:r>
    </w:p>
    <w:p w:rsidR="00D67B5D" w:rsidRPr="006B5C5B" w:rsidRDefault="00D67B5D" w:rsidP="00D67B5D">
      <w:pPr>
        <w:pStyle w:val="ds-markdown-paragraph"/>
        <w:numPr>
          <w:ilvl w:val="1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Выставка плакатов по теме здорового питания.</w:t>
      </w:r>
    </w:p>
    <w:p w:rsidR="00D67B5D" w:rsidRPr="006B5C5B" w:rsidRDefault="00D67B5D" w:rsidP="00D67B5D">
      <w:pPr>
        <w:pStyle w:val="ds-markdown-paragraph"/>
        <w:numPr>
          <w:ilvl w:val="1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Таблички с названиями команд.</w:t>
      </w:r>
    </w:p>
    <w:p w:rsidR="00D67B5D" w:rsidRPr="006B5C5B" w:rsidRDefault="00D67B5D" w:rsidP="00D67B5D">
      <w:pPr>
        <w:pStyle w:val="ds-markdown-paragraph"/>
        <w:numPr>
          <w:ilvl w:val="1"/>
          <w:numId w:val="5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Муляжи фруктов и овощей (для наглядности).</w:t>
      </w:r>
    </w:p>
    <w:p w:rsidR="006B5C5B" w:rsidRDefault="006B5C5B" w:rsidP="00D67B5D">
      <w:pPr>
        <w:pStyle w:val="ds-markdown-paragraph"/>
        <w:shd w:val="clear" w:color="auto" w:fill="FFFFFF"/>
        <w:spacing w:before="240" w:beforeAutospacing="0" w:after="240" w:afterAutospacing="0"/>
        <w:rPr>
          <w:rStyle w:val="a5"/>
          <w:color w:val="0F1115"/>
          <w:sz w:val="28"/>
          <w:szCs w:val="28"/>
        </w:rPr>
      </w:pPr>
      <w:r>
        <w:rPr>
          <w:rStyle w:val="a5"/>
          <w:color w:val="0F1115"/>
          <w:sz w:val="28"/>
          <w:szCs w:val="28"/>
        </w:rPr>
        <w:t>Ход мероприятия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I. Организационный этап– 3-5 мин.</w:t>
      </w:r>
      <w:r w:rsidRPr="006B5C5B">
        <w:rPr>
          <w:color w:val="0F1115"/>
          <w:sz w:val="28"/>
          <w:szCs w:val="28"/>
        </w:rPr>
        <w:br/>
      </w:r>
      <w:r w:rsidRPr="006B5C5B">
        <w:rPr>
          <w:rStyle w:val="a8"/>
          <w:color w:val="0F1115"/>
          <w:sz w:val="28"/>
          <w:szCs w:val="28"/>
        </w:rPr>
        <w:t>Мотивация, актуализация знаний, постановка темы.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Педагог</w:t>
      </w:r>
      <w:proofErr w:type="gramStart"/>
      <w:r w:rsidRPr="006B5C5B">
        <w:rPr>
          <w:rStyle w:val="a5"/>
          <w:color w:val="0F1115"/>
          <w:sz w:val="28"/>
          <w:szCs w:val="28"/>
        </w:rPr>
        <w:t xml:space="preserve"> </w:t>
      </w:r>
      <w:r w:rsidRPr="006B5C5B">
        <w:rPr>
          <w:color w:val="0F1115"/>
          <w:sz w:val="28"/>
          <w:szCs w:val="28"/>
        </w:rPr>
        <w:t>З</w:t>
      </w:r>
      <w:proofErr w:type="gramEnd"/>
      <w:r w:rsidRPr="006B5C5B">
        <w:rPr>
          <w:color w:val="0F1115"/>
          <w:sz w:val="28"/>
          <w:szCs w:val="28"/>
        </w:rPr>
        <w:t>дравствуйте, ребята! Как хорошо, что мир на планете. Как хорошо, что солнышко светит, и мы хотим, чтоб были здоровыми дети. Тем более что ваше здоровье – в ваших руках. Здоровье – это счастье в жизни любого человека. Каждому из нас хочется быть сильным и здоровым, как можно дольше сохранить бодрость, энергию и долголетие.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Педагог:</w:t>
      </w:r>
      <w:r w:rsidRPr="006B5C5B">
        <w:rPr>
          <w:color w:val="0F1115"/>
          <w:sz w:val="28"/>
          <w:szCs w:val="28"/>
        </w:rPr>
        <w:t> Ребята, давайте вместе подумаем, какие важные условия влияют на здоровье человека?</w:t>
      </w:r>
      <w:r w:rsidRPr="006B5C5B">
        <w:rPr>
          <w:color w:val="0F1115"/>
          <w:sz w:val="28"/>
          <w:szCs w:val="28"/>
        </w:rPr>
        <w:br/>
      </w:r>
      <w:r w:rsidRPr="006B5C5B">
        <w:rPr>
          <w:rStyle w:val="a8"/>
          <w:color w:val="0F1115"/>
          <w:sz w:val="28"/>
          <w:szCs w:val="28"/>
        </w:rPr>
        <w:t>(</w:t>
      </w:r>
      <w:proofErr w:type="gramStart"/>
      <w:r w:rsidRPr="006B5C5B">
        <w:rPr>
          <w:rStyle w:val="a8"/>
          <w:color w:val="0F1115"/>
          <w:sz w:val="28"/>
          <w:szCs w:val="28"/>
        </w:rPr>
        <w:t>Обучающиеся</w:t>
      </w:r>
      <w:proofErr w:type="gramEnd"/>
      <w:r w:rsidRPr="006B5C5B">
        <w:rPr>
          <w:rStyle w:val="a8"/>
          <w:color w:val="0F1115"/>
          <w:sz w:val="28"/>
          <w:szCs w:val="28"/>
        </w:rPr>
        <w:t xml:space="preserve"> перечисляют: тепло, чистая вода, чистый воздух, занятие спортом, сон).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Педагог:</w:t>
      </w:r>
      <w:r w:rsidRPr="006B5C5B">
        <w:rPr>
          <w:color w:val="0F1115"/>
          <w:sz w:val="28"/>
          <w:szCs w:val="28"/>
        </w:rPr>
        <w:t> А какое ещё важнейшее условие, влияющее на здоровье человека, вы знаете? Без чего человек не может прожить и нескольких недель?</w:t>
      </w:r>
      <w:r w:rsidRPr="006B5C5B">
        <w:rPr>
          <w:color w:val="0F1115"/>
          <w:sz w:val="28"/>
          <w:szCs w:val="28"/>
        </w:rPr>
        <w:br/>
      </w:r>
      <w:r w:rsidRPr="006B5C5B">
        <w:rPr>
          <w:rStyle w:val="a5"/>
          <w:color w:val="0F1115"/>
          <w:sz w:val="28"/>
          <w:szCs w:val="28"/>
        </w:rPr>
        <w:t>Дети:</w:t>
      </w:r>
      <w:r w:rsidRPr="006B5C5B">
        <w:rPr>
          <w:color w:val="0F1115"/>
          <w:sz w:val="28"/>
          <w:szCs w:val="28"/>
        </w:rPr>
        <w:t> Питание!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Педагог:</w:t>
      </w:r>
      <w:r w:rsidRPr="006B5C5B">
        <w:rPr>
          <w:color w:val="0F1115"/>
          <w:sz w:val="28"/>
          <w:szCs w:val="28"/>
        </w:rPr>
        <w:t> Конечно! Ведь питание – основа нашего здоровья! Сегодня наша задача – узнать, что такое «полезная» и «вредная» пища, почему пища должна быть разнообразной, научиться выбирать полезные продукты и составлять здоровое меню.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8"/>
          <w:color w:val="0F1115"/>
          <w:sz w:val="28"/>
          <w:szCs w:val="28"/>
        </w:rPr>
        <w:t>(Педагог читает стихотворение)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lastRenderedPageBreak/>
        <w:t>Человеку нужно есть,</w:t>
      </w:r>
      <w:r w:rsidRPr="006B5C5B">
        <w:rPr>
          <w:color w:val="0F1115"/>
          <w:sz w:val="28"/>
          <w:szCs w:val="28"/>
        </w:rPr>
        <w:br/>
        <w:t>Чтобы встать и чтобы сесть,</w:t>
      </w:r>
      <w:r w:rsidRPr="006B5C5B">
        <w:rPr>
          <w:color w:val="0F1115"/>
          <w:sz w:val="28"/>
          <w:szCs w:val="28"/>
        </w:rPr>
        <w:br/>
        <w:t>Чтобы прыгать, кувыркаться,</w:t>
      </w:r>
      <w:r w:rsidRPr="006B5C5B">
        <w:rPr>
          <w:color w:val="0F1115"/>
          <w:sz w:val="28"/>
          <w:szCs w:val="28"/>
        </w:rPr>
        <w:br/>
        <w:t>Песни петь, дружить, смеяться,</w:t>
      </w:r>
      <w:r w:rsidRPr="006B5C5B">
        <w:rPr>
          <w:color w:val="0F1115"/>
          <w:sz w:val="28"/>
          <w:szCs w:val="28"/>
        </w:rPr>
        <w:br/>
        <w:t>Чтоб расти и развиваться,</w:t>
      </w:r>
      <w:r w:rsidRPr="006B5C5B">
        <w:rPr>
          <w:color w:val="0F1115"/>
          <w:sz w:val="28"/>
          <w:szCs w:val="28"/>
        </w:rPr>
        <w:br/>
        <w:t>И при этом не болеть.</w:t>
      </w:r>
      <w:r w:rsidRPr="006B5C5B">
        <w:rPr>
          <w:color w:val="0F1115"/>
          <w:sz w:val="28"/>
          <w:szCs w:val="28"/>
        </w:rPr>
        <w:br/>
        <w:t>Нужно правильно питаться</w:t>
      </w:r>
      <w:proofErr w:type="gramStart"/>
      <w:r w:rsidRPr="006B5C5B">
        <w:rPr>
          <w:color w:val="0F1115"/>
          <w:sz w:val="28"/>
          <w:szCs w:val="28"/>
        </w:rPr>
        <w:br/>
        <w:t>С</w:t>
      </w:r>
      <w:proofErr w:type="gramEnd"/>
      <w:r w:rsidRPr="006B5C5B">
        <w:rPr>
          <w:color w:val="0F1115"/>
          <w:sz w:val="28"/>
          <w:szCs w:val="28"/>
        </w:rPr>
        <w:t xml:space="preserve"> самых юных лет уметь.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II. Основной этап – 25-30 мин.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1. Беседа о питании (Теоретическая часть)</w:t>
      </w:r>
      <w:r w:rsidRPr="006B5C5B">
        <w:rPr>
          <w:color w:val="0F1115"/>
          <w:sz w:val="28"/>
          <w:szCs w:val="28"/>
        </w:rPr>
        <w:br/>
      </w:r>
      <w:r w:rsidRPr="006B5C5B">
        <w:rPr>
          <w:rStyle w:val="a8"/>
          <w:color w:val="0F1115"/>
          <w:sz w:val="28"/>
          <w:szCs w:val="28"/>
        </w:rPr>
        <w:t>Цель: актуализировать и расширить знания детей о питании, продуктах, способах хранения и приготовления пищи.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Педагог:</w:t>
      </w:r>
      <w:r w:rsidRPr="006B5C5B">
        <w:rPr>
          <w:color w:val="0F1115"/>
          <w:sz w:val="28"/>
          <w:szCs w:val="28"/>
        </w:rPr>
        <w:t> Человек – существо разумное. Он научился круглый год обеспечивать себя пищей. Мы выращиваем культурные растения в поле, саду, огороде. Разводим домашних животных. Лес и река тоже кормят человека.</w:t>
      </w:r>
      <w:r w:rsidRPr="006B5C5B">
        <w:rPr>
          <w:color w:val="0F1115"/>
          <w:sz w:val="28"/>
          <w:szCs w:val="28"/>
        </w:rPr>
        <w:br/>
        <w:t xml:space="preserve">Человек умеет сохранять продукты </w:t>
      </w:r>
      <w:proofErr w:type="gramStart"/>
      <w:r w:rsidRPr="006B5C5B">
        <w:rPr>
          <w:color w:val="0F1115"/>
          <w:sz w:val="28"/>
          <w:szCs w:val="28"/>
        </w:rPr>
        <w:t>свежими</w:t>
      </w:r>
      <w:proofErr w:type="gramEnd"/>
      <w:r w:rsidRPr="006B5C5B">
        <w:rPr>
          <w:color w:val="0F1115"/>
          <w:sz w:val="28"/>
          <w:szCs w:val="28"/>
        </w:rPr>
        <w:t>: сушить, мариновать, солить, квасить. Он может готовить продукты так, чтобы они не портились долгое время. Так люди обеспечивают себе здоровое питание в любое время года.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Педагог:</w:t>
      </w:r>
      <w:r w:rsidRPr="006B5C5B">
        <w:rPr>
          <w:color w:val="0F1115"/>
          <w:sz w:val="28"/>
          <w:szCs w:val="28"/>
        </w:rPr>
        <w:t> А вы знаете, какие продукты любите вы? А все ли они полезны? Можно ли сказать, что человек всеяден?</w:t>
      </w:r>
      <w:r w:rsidRPr="006B5C5B">
        <w:rPr>
          <w:color w:val="0F1115"/>
          <w:sz w:val="28"/>
          <w:szCs w:val="28"/>
        </w:rPr>
        <w:br/>
        <w:t>Человек ежедневно потребляет в пищу самые разные продукты. Каждый из них важен для здоровья. Правильное питание улучшает память, настроение, способствует росту и развитию, помогает поддерживать вес. А неправильное питание может привести к болезням.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2. Игровой момент «Команды здоровья»</w:t>
      </w:r>
      <w:r w:rsidRPr="006B5C5B">
        <w:rPr>
          <w:color w:val="0F1115"/>
          <w:sz w:val="28"/>
          <w:szCs w:val="28"/>
        </w:rPr>
        <w:br/>
      </w:r>
      <w:r w:rsidRPr="006B5C5B">
        <w:rPr>
          <w:rStyle w:val="a8"/>
          <w:color w:val="0F1115"/>
          <w:sz w:val="28"/>
          <w:szCs w:val="28"/>
        </w:rPr>
        <w:t>Цель: активизация познавательной деятельности, развитие умения классифицировать продукты.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Педагог:</w:t>
      </w:r>
      <w:r w:rsidRPr="006B5C5B">
        <w:rPr>
          <w:color w:val="0F1115"/>
          <w:sz w:val="28"/>
          <w:szCs w:val="28"/>
        </w:rPr>
        <w:t> А сейчас мы с вами разделимся на 2 команды и поиграем!</w:t>
      </w:r>
      <w:r w:rsidRPr="006B5C5B">
        <w:rPr>
          <w:color w:val="0F1115"/>
          <w:sz w:val="28"/>
          <w:szCs w:val="28"/>
        </w:rPr>
        <w:br/>
      </w:r>
      <w:r w:rsidRPr="006B5C5B">
        <w:rPr>
          <w:rStyle w:val="a8"/>
          <w:color w:val="0F1115"/>
          <w:sz w:val="28"/>
          <w:szCs w:val="28"/>
        </w:rPr>
        <w:t>(Деление на команды: например, девочки и мальчики, или по рядам).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Педагог:</w:t>
      </w:r>
      <w:r w:rsidRPr="006B5C5B">
        <w:rPr>
          <w:color w:val="0F1115"/>
          <w:sz w:val="28"/>
          <w:szCs w:val="28"/>
        </w:rPr>
        <w:t> Сегодня к нам в гости пришли два героя (показывает картинки). Посмотрите на них. Как вы думаете, почему один герой выглядит здоровым, бодрым и стройным, а другой – усталым и полным?</w:t>
      </w:r>
      <w:r w:rsidRPr="006B5C5B">
        <w:rPr>
          <w:color w:val="0F1115"/>
          <w:sz w:val="28"/>
          <w:szCs w:val="28"/>
        </w:rPr>
        <w:br/>
      </w:r>
      <w:r w:rsidRPr="006B5C5B">
        <w:rPr>
          <w:rStyle w:val="a5"/>
          <w:color w:val="0F1115"/>
          <w:sz w:val="28"/>
          <w:szCs w:val="28"/>
        </w:rPr>
        <w:t>Дети:</w:t>
      </w:r>
      <w:r w:rsidRPr="006B5C5B">
        <w:rPr>
          <w:color w:val="0F1115"/>
          <w:sz w:val="28"/>
          <w:szCs w:val="28"/>
        </w:rPr>
        <w:t> Потому что один ест полезную пищу, а другой – вредную.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Педагог:</w:t>
      </w:r>
      <w:r w:rsidRPr="006B5C5B">
        <w:rPr>
          <w:color w:val="0F1115"/>
          <w:sz w:val="28"/>
          <w:szCs w:val="28"/>
        </w:rPr>
        <w:t> Верно! Команда девочек будет помогать герою, который питается неправильно. Команда мальчиков – герою, который за здоровое питание. Придумайте им имена!</w:t>
      </w:r>
      <w:r w:rsidRPr="006B5C5B">
        <w:rPr>
          <w:color w:val="0F1115"/>
          <w:sz w:val="28"/>
          <w:szCs w:val="28"/>
        </w:rPr>
        <w:br/>
      </w:r>
      <w:proofErr w:type="gramStart"/>
      <w:r w:rsidRPr="006B5C5B">
        <w:rPr>
          <w:rStyle w:val="a8"/>
          <w:color w:val="0F1115"/>
          <w:sz w:val="28"/>
          <w:szCs w:val="28"/>
        </w:rPr>
        <w:t>(Дети предлагают имена.</w:t>
      </w:r>
      <w:proofErr w:type="gramEnd"/>
      <w:r w:rsidRPr="006B5C5B">
        <w:rPr>
          <w:rStyle w:val="a8"/>
          <w:color w:val="0F1115"/>
          <w:sz w:val="28"/>
          <w:szCs w:val="28"/>
        </w:rPr>
        <w:t xml:space="preserve"> </w:t>
      </w:r>
      <w:proofErr w:type="gramStart"/>
      <w:r w:rsidRPr="006B5C5B">
        <w:rPr>
          <w:rStyle w:val="a8"/>
          <w:color w:val="0F1115"/>
          <w:sz w:val="28"/>
          <w:szCs w:val="28"/>
        </w:rPr>
        <w:t>Например, девочки называют своего героя «</w:t>
      </w:r>
      <w:proofErr w:type="spellStart"/>
      <w:r w:rsidRPr="006B5C5B">
        <w:rPr>
          <w:rStyle w:val="a8"/>
          <w:color w:val="0F1115"/>
          <w:sz w:val="28"/>
          <w:szCs w:val="28"/>
        </w:rPr>
        <w:t>Обжора</w:t>
      </w:r>
      <w:proofErr w:type="spellEnd"/>
      <w:r w:rsidRPr="006B5C5B">
        <w:rPr>
          <w:rStyle w:val="a8"/>
          <w:color w:val="0F1115"/>
          <w:sz w:val="28"/>
          <w:szCs w:val="28"/>
        </w:rPr>
        <w:t xml:space="preserve"> Жора», мальчики – «</w:t>
      </w:r>
      <w:proofErr w:type="spellStart"/>
      <w:r w:rsidRPr="006B5C5B">
        <w:rPr>
          <w:rStyle w:val="a8"/>
          <w:color w:val="0F1115"/>
          <w:sz w:val="28"/>
          <w:szCs w:val="28"/>
        </w:rPr>
        <w:t>Здоровячок</w:t>
      </w:r>
      <w:proofErr w:type="spellEnd"/>
      <w:r w:rsidRPr="006B5C5B">
        <w:rPr>
          <w:rStyle w:val="a8"/>
          <w:color w:val="0F1115"/>
          <w:sz w:val="28"/>
          <w:szCs w:val="28"/>
        </w:rPr>
        <w:t>»).</w:t>
      </w:r>
      <w:proofErr w:type="gramEnd"/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lastRenderedPageBreak/>
        <w:t>Педагог:</w:t>
      </w:r>
      <w:r w:rsidRPr="006B5C5B">
        <w:rPr>
          <w:color w:val="0F1115"/>
          <w:sz w:val="28"/>
          <w:szCs w:val="28"/>
        </w:rPr>
        <w:t> Задание для команд: на ватмане нарисуйте своего героя и «накормите» его. Команда девочек выбирает для Жоры продукты, которые он любит (вредные), а команда мальчиков – полезные продукты для Здоровячка.</w:t>
      </w:r>
      <w:r w:rsidRPr="006B5C5B">
        <w:rPr>
          <w:color w:val="0F1115"/>
          <w:sz w:val="28"/>
          <w:szCs w:val="28"/>
        </w:rPr>
        <w:br/>
      </w:r>
      <w:proofErr w:type="gramStart"/>
      <w:r w:rsidRPr="006B5C5B">
        <w:rPr>
          <w:rStyle w:val="a8"/>
          <w:color w:val="0F1115"/>
          <w:sz w:val="28"/>
          <w:szCs w:val="28"/>
        </w:rPr>
        <w:t>(Дети рисуют, вырезают картинки продуктов, наклеивают их вокруг героев.</w:t>
      </w:r>
      <w:proofErr w:type="gramEnd"/>
      <w:r w:rsidRPr="006B5C5B">
        <w:rPr>
          <w:rStyle w:val="a8"/>
          <w:color w:val="0F1115"/>
          <w:sz w:val="28"/>
          <w:szCs w:val="28"/>
        </w:rPr>
        <w:t xml:space="preserve"> </w:t>
      </w:r>
      <w:proofErr w:type="gramStart"/>
      <w:r w:rsidRPr="006B5C5B">
        <w:rPr>
          <w:rStyle w:val="a8"/>
          <w:color w:val="0F1115"/>
          <w:sz w:val="28"/>
          <w:szCs w:val="28"/>
        </w:rPr>
        <w:t>Идет обсуждение в командах).</w:t>
      </w:r>
      <w:proofErr w:type="gramEnd"/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Педагог:</w:t>
      </w:r>
      <w:r w:rsidRPr="006B5C5B">
        <w:rPr>
          <w:color w:val="0F1115"/>
          <w:sz w:val="28"/>
          <w:szCs w:val="28"/>
        </w:rPr>
        <w:t> Молодцы! Посмотрите, как по-разному выглядят ваши герои и их тарелки. Команда мальчиков, какие продукты вы выбрали? (Овощи, фрукты, каши, рыбу и т.д.) Команда девочек, чем накормили Жору? (Чипсы, газировка, конфеты, сухарики). Как вы думаете, кто из них будет бодрым и здоровым?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3. Творческая мастерская «Гарвардская тарелка»</w:t>
      </w:r>
      <w:r w:rsidRPr="006B5C5B">
        <w:rPr>
          <w:color w:val="0F1115"/>
          <w:sz w:val="28"/>
          <w:szCs w:val="28"/>
        </w:rPr>
        <w:br/>
      </w:r>
      <w:r w:rsidRPr="006B5C5B">
        <w:rPr>
          <w:rStyle w:val="a8"/>
          <w:color w:val="0F1115"/>
          <w:sz w:val="28"/>
          <w:szCs w:val="28"/>
        </w:rPr>
        <w:t>Цель: практическое освоение принципов здорового питания через моделирование.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Педагог:</w:t>
      </w:r>
      <w:r w:rsidRPr="006B5C5B">
        <w:rPr>
          <w:color w:val="0F1115"/>
          <w:sz w:val="28"/>
          <w:szCs w:val="28"/>
        </w:rPr>
        <w:t> Ребята, а знаете ли вы, что ученые из Гарвардского университета придумали простой способ, как сделать свой обед полезным? Он называется «Гарвардская тарелка». Это не простая тарелка, а волшебная! Сейчас мы научимся ею пользоваться.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8"/>
          <w:color w:val="0F1115"/>
          <w:sz w:val="28"/>
          <w:szCs w:val="28"/>
        </w:rPr>
        <w:t>(Педагог демонстрирует схему «Гарвардской тарелки»)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Педагог:</w:t>
      </w:r>
      <w:r w:rsidRPr="006B5C5B">
        <w:rPr>
          <w:color w:val="0F1115"/>
          <w:sz w:val="28"/>
          <w:szCs w:val="28"/>
        </w:rPr>
        <w:t> Смотрите:</w:t>
      </w:r>
    </w:p>
    <w:p w:rsidR="00D67B5D" w:rsidRPr="006B5C5B" w:rsidRDefault="00D67B5D" w:rsidP="00D67B5D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Половина тарелки</w:t>
      </w:r>
      <w:proofErr w:type="gramStart"/>
      <w:r w:rsidRPr="006B5C5B">
        <w:rPr>
          <w:rStyle w:val="a5"/>
          <w:color w:val="0F1115"/>
          <w:sz w:val="28"/>
          <w:szCs w:val="28"/>
        </w:rPr>
        <w:t xml:space="preserve"> (½)</w:t>
      </w:r>
      <w:r w:rsidRPr="006B5C5B">
        <w:rPr>
          <w:color w:val="0F1115"/>
          <w:sz w:val="28"/>
          <w:szCs w:val="28"/>
        </w:rPr>
        <w:t> </w:t>
      </w:r>
      <w:proofErr w:type="gramEnd"/>
      <w:r w:rsidRPr="006B5C5B">
        <w:rPr>
          <w:color w:val="0F1115"/>
          <w:sz w:val="28"/>
          <w:szCs w:val="28"/>
        </w:rPr>
        <w:t>должны занимать </w:t>
      </w:r>
      <w:r w:rsidRPr="006B5C5B">
        <w:rPr>
          <w:rStyle w:val="a5"/>
          <w:color w:val="0F1115"/>
          <w:sz w:val="28"/>
          <w:szCs w:val="28"/>
        </w:rPr>
        <w:t>овощи и фрукты</w:t>
      </w:r>
      <w:r w:rsidRPr="006B5C5B">
        <w:rPr>
          <w:color w:val="0F1115"/>
          <w:sz w:val="28"/>
          <w:szCs w:val="28"/>
        </w:rPr>
        <w:t>. Они дают нам витамины.</w:t>
      </w:r>
    </w:p>
    <w:p w:rsidR="00D67B5D" w:rsidRPr="006B5C5B" w:rsidRDefault="00D67B5D" w:rsidP="00D67B5D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Четверть тарелки</w:t>
      </w:r>
      <w:proofErr w:type="gramStart"/>
      <w:r w:rsidRPr="006B5C5B">
        <w:rPr>
          <w:rStyle w:val="a5"/>
          <w:color w:val="0F1115"/>
          <w:sz w:val="28"/>
          <w:szCs w:val="28"/>
        </w:rPr>
        <w:t xml:space="preserve"> (¼)</w:t>
      </w:r>
      <w:r w:rsidRPr="006B5C5B">
        <w:rPr>
          <w:color w:val="0F1115"/>
          <w:sz w:val="28"/>
          <w:szCs w:val="28"/>
        </w:rPr>
        <w:t xml:space="preserve"> – </w:t>
      </w:r>
      <w:proofErr w:type="gramEnd"/>
      <w:r w:rsidRPr="006B5C5B">
        <w:rPr>
          <w:color w:val="0F1115"/>
          <w:sz w:val="28"/>
          <w:szCs w:val="28"/>
        </w:rPr>
        <w:t>это </w:t>
      </w:r>
      <w:r w:rsidRPr="006B5C5B">
        <w:rPr>
          <w:rStyle w:val="a5"/>
          <w:color w:val="0F1115"/>
          <w:sz w:val="28"/>
          <w:szCs w:val="28"/>
        </w:rPr>
        <w:t>белки</w:t>
      </w:r>
      <w:r w:rsidRPr="006B5C5B">
        <w:rPr>
          <w:color w:val="0F1115"/>
          <w:sz w:val="28"/>
          <w:szCs w:val="28"/>
        </w:rPr>
        <w:t xml:space="preserve">: рыба, мясо, яйца, творог. Они нужны, чтобы мы росли </w:t>
      </w:r>
      <w:proofErr w:type="gramStart"/>
      <w:r w:rsidRPr="006B5C5B">
        <w:rPr>
          <w:color w:val="0F1115"/>
          <w:sz w:val="28"/>
          <w:szCs w:val="28"/>
        </w:rPr>
        <w:t>сильными</w:t>
      </w:r>
      <w:proofErr w:type="gramEnd"/>
      <w:r w:rsidRPr="006B5C5B">
        <w:rPr>
          <w:color w:val="0F1115"/>
          <w:sz w:val="28"/>
          <w:szCs w:val="28"/>
        </w:rPr>
        <w:t>.</w:t>
      </w:r>
    </w:p>
    <w:p w:rsidR="00D67B5D" w:rsidRPr="006B5C5B" w:rsidRDefault="00D67B5D" w:rsidP="00D67B5D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Вторая четверть</w:t>
      </w:r>
      <w:proofErr w:type="gramStart"/>
      <w:r w:rsidRPr="006B5C5B">
        <w:rPr>
          <w:rStyle w:val="a5"/>
          <w:color w:val="0F1115"/>
          <w:sz w:val="28"/>
          <w:szCs w:val="28"/>
        </w:rPr>
        <w:t xml:space="preserve"> (¼)</w:t>
      </w:r>
      <w:r w:rsidRPr="006B5C5B">
        <w:rPr>
          <w:color w:val="0F1115"/>
          <w:sz w:val="28"/>
          <w:szCs w:val="28"/>
        </w:rPr>
        <w:t xml:space="preserve"> – </w:t>
      </w:r>
      <w:proofErr w:type="gramEnd"/>
      <w:r w:rsidRPr="006B5C5B">
        <w:rPr>
          <w:color w:val="0F1115"/>
          <w:sz w:val="28"/>
          <w:szCs w:val="28"/>
        </w:rPr>
        <w:t>это </w:t>
      </w:r>
      <w:r w:rsidRPr="006B5C5B">
        <w:rPr>
          <w:rStyle w:val="a5"/>
          <w:color w:val="0F1115"/>
          <w:sz w:val="28"/>
          <w:szCs w:val="28"/>
        </w:rPr>
        <w:t>сложные углеводы</w:t>
      </w:r>
      <w:r w:rsidRPr="006B5C5B">
        <w:rPr>
          <w:color w:val="0F1115"/>
          <w:sz w:val="28"/>
          <w:szCs w:val="28"/>
        </w:rPr>
        <w:t>: каши, макароны из твердых сортов пшеницы, картофель. Они дают нам энергию.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Педагог:</w:t>
      </w:r>
      <w:r w:rsidRPr="006B5C5B">
        <w:rPr>
          <w:color w:val="0F1115"/>
          <w:sz w:val="28"/>
          <w:szCs w:val="28"/>
        </w:rPr>
        <w:t> А теперь каждый из вас побудет маленьким поваром и «приготовит» свое полезное блюдо на такой тарелке. У нас есть разные материалы: бумага, фетр, клей, ножницы. Вы можете вырезать продукты и расположить их на своей тарелке по правилу: половина – овощи, четверть – мясо/рыба, четверть – гарнир.</w:t>
      </w:r>
      <w:r w:rsidRPr="006B5C5B">
        <w:rPr>
          <w:color w:val="0F1115"/>
          <w:sz w:val="28"/>
          <w:szCs w:val="28"/>
        </w:rPr>
        <w:br/>
      </w:r>
      <w:proofErr w:type="gramStart"/>
      <w:r w:rsidRPr="006B5C5B">
        <w:rPr>
          <w:rStyle w:val="a8"/>
          <w:color w:val="0F1115"/>
          <w:sz w:val="28"/>
          <w:szCs w:val="28"/>
        </w:rPr>
        <w:t>(Дети приступают к творческой работе.</w:t>
      </w:r>
      <w:proofErr w:type="gramEnd"/>
      <w:r w:rsidRPr="006B5C5B">
        <w:rPr>
          <w:rStyle w:val="a8"/>
          <w:color w:val="0F1115"/>
          <w:sz w:val="28"/>
          <w:szCs w:val="28"/>
        </w:rPr>
        <w:t xml:space="preserve"> Педагог помогает, подсказывает. </w:t>
      </w:r>
      <w:proofErr w:type="gramStart"/>
      <w:r w:rsidRPr="006B5C5B">
        <w:rPr>
          <w:rStyle w:val="a8"/>
          <w:color w:val="0F1115"/>
          <w:sz w:val="28"/>
          <w:szCs w:val="28"/>
        </w:rPr>
        <w:t>Дети могут также изготовить столовые приборы, украсить свои «тарелки»).</w:t>
      </w:r>
      <w:proofErr w:type="gramEnd"/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4. Презентация работ</w:t>
      </w:r>
      <w:r w:rsidRPr="006B5C5B">
        <w:rPr>
          <w:color w:val="0F1115"/>
          <w:sz w:val="28"/>
          <w:szCs w:val="28"/>
        </w:rPr>
        <w:br/>
      </w:r>
      <w:r w:rsidRPr="006B5C5B">
        <w:rPr>
          <w:rStyle w:val="a8"/>
          <w:color w:val="0F1115"/>
          <w:sz w:val="28"/>
          <w:szCs w:val="28"/>
        </w:rPr>
        <w:t>Цель: развитие коммуникативных навыков, умения представлять результат своего труда.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lastRenderedPageBreak/>
        <w:t>Дети показывают свои «тарелки», рассказывают, что они «приготовили» и почему это полезно. Работы вывешиваются на доску или стенд.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5. Физкультминутка (по необходимости)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III. Заключительный этап (Рефлексия) – 5 мин.</w:t>
      </w:r>
      <w:r w:rsidRPr="006B5C5B">
        <w:rPr>
          <w:color w:val="0F1115"/>
          <w:sz w:val="28"/>
          <w:szCs w:val="28"/>
        </w:rPr>
        <w:br/>
      </w:r>
      <w:r w:rsidRPr="006B5C5B">
        <w:rPr>
          <w:rStyle w:val="a8"/>
          <w:color w:val="0F1115"/>
          <w:sz w:val="28"/>
          <w:szCs w:val="28"/>
        </w:rPr>
        <w:t>Подведение итогов, закрепление материала.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Педагог:</w:t>
      </w:r>
      <w:r w:rsidRPr="006B5C5B">
        <w:rPr>
          <w:color w:val="0F1115"/>
          <w:sz w:val="28"/>
          <w:szCs w:val="28"/>
        </w:rPr>
        <w:t> Какие же вы молодцы! Какие красивые и полезные блюда у вас получились. Давайте еще раз повторим главные правила здоровой тарелки.</w:t>
      </w:r>
      <w:r w:rsidRPr="006B5C5B">
        <w:rPr>
          <w:color w:val="0F1115"/>
          <w:sz w:val="28"/>
          <w:szCs w:val="28"/>
        </w:rPr>
        <w:br/>
      </w:r>
      <w:r w:rsidRPr="006B5C5B">
        <w:rPr>
          <w:rStyle w:val="a8"/>
          <w:color w:val="0F1115"/>
          <w:sz w:val="28"/>
          <w:szCs w:val="28"/>
        </w:rPr>
        <w:t>(Дети хором или по очереди повторяют пропорции: половина – овощи/фрукты, четверть – белки, четверть – углеводы).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Педагог:</w:t>
      </w:r>
      <w:r w:rsidRPr="006B5C5B">
        <w:rPr>
          <w:color w:val="0F1115"/>
          <w:sz w:val="28"/>
          <w:szCs w:val="28"/>
        </w:rPr>
        <w:t> А чтобы вы не забывали эти правила, я приготовила для вас памятки на каждый день. Давайте прочитаем их вместе.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 xml:space="preserve">Памятка для </w:t>
      </w:r>
      <w:proofErr w:type="gramStart"/>
      <w:r w:rsidRPr="006B5C5B">
        <w:rPr>
          <w:rStyle w:val="a5"/>
          <w:color w:val="0F1115"/>
          <w:sz w:val="28"/>
          <w:szCs w:val="28"/>
        </w:rPr>
        <w:t>обучающихся</w:t>
      </w:r>
      <w:proofErr w:type="gramEnd"/>
      <w:r w:rsidRPr="006B5C5B">
        <w:rPr>
          <w:rStyle w:val="a5"/>
          <w:color w:val="0F1115"/>
          <w:sz w:val="28"/>
          <w:szCs w:val="28"/>
        </w:rPr>
        <w:t xml:space="preserve"> на каждый день:</w:t>
      </w:r>
    </w:p>
    <w:p w:rsidR="00D67B5D" w:rsidRPr="006B5C5B" w:rsidRDefault="00D67B5D" w:rsidP="00D67B5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Каждый день употребляй разнообразную пищу.</w:t>
      </w:r>
    </w:p>
    <w:p w:rsidR="00D67B5D" w:rsidRPr="006B5C5B" w:rsidRDefault="00D67B5D" w:rsidP="00D67B5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Основную массу пищи должны составлять овощи и фрукты.</w:t>
      </w:r>
    </w:p>
    <w:p w:rsidR="00D67B5D" w:rsidRPr="006B5C5B" w:rsidRDefault="00D67B5D" w:rsidP="00D67B5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Пищу необходимо хорошо пережевывать.</w:t>
      </w:r>
    </w:p>
    <w:p w:rsidR="00D67B5D" w:rsidRPr="006B5C5B" w:rsidRDefault="00D67B5D" w:rsidP="00D67B5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Перерыв между едой не должен быть больше 3-х часов, старайся есть в одно и то же время.</w:t>
      </w:r>
    </w:p>
    <w:p w:rsidR="00D67B5D" w:rsidRPr="006B5C5B" w:rsidRDefault="00D67B5D" w:rsidP="00D67B5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На завтрак лучше есть различные каши.</w:t>
      </w:r>
    </w:p>
    <w:p w:rsidR="00D67B5D" w:rsidRPr="006B5C5B" w:rsidRDefault="00D67B5D" w:rsidP="00D67B5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Обед должен быть полноценным.</w:t>
      </w:r>
    </w:p>
    <w:p w:rsidR="00D67B5D" w:rsidRPr="006B5C5B" w:rsidRDefault="00D67B5D" w:rsidP="00D67B5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На полдник полезно съесть булочку и выпить молоко или йогурт.</w:t>
      </w:r>
    </w:p>
    <w:p w:rsidR="00D67B5D" w:rsidRPr="006B5C5B" w:rsidRDefault="00D67B5D" w:rsidP="00D67B5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На ужин лучше есть легкую пищу.</w:t>
      </w:r>
    </w:p>
    <w:p w:rsidR="00D67B5D" w:rsidRPr="006B5C5B" w:rsidRDefault="00D67B5D" w:rsidP="00D67B5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Пища должна быть хорошо приготовлена из свежих продуктов.</w:t>
      </w:r>
    </w:p>
    <w:p w:rsidR="00D67B5D" w:rsidRPr="006B5C5B" w:rsidRDefault="00D67B5D" w:rsidP="00D67B5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>Хочешь вырасти здоровым – ешь полезные продукты.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Педагог:</w:t>
      </w:r>
      <w:r w:rsidRPr="006B5C5B">
        <w:rPr>
          <w:color w:val="0F1115"/>
          <w:sz w:val="28"/>
          <w:szCs w:val="28"/>
        </w:rPr>
        <w:t> Помните: правильная организация питания обеспечивает ваш организм всем необходимым для роста, развития и успешной учебы. Будьте здоровы! Спасибо вам за занятие!</w:t>
      </w:r>
    </w:p>
    <w:p w:rsidR="00D67B5D" w:rsidRPr="006B5C5B" w:rsidRDefault="00D67B5D" w:rsidP="00D67B5D">
      <w:pPr>
        <w:pStyle w:val="3"/>
        <w:shd w:val="clear" w:color="auto" w:fill="FFFFFF"/>
        <w:spacing w:before="480" w:beforeAutospacing="0" w:after="240" w:afterAutospacing="0" w:line="450" w:lineRule="atLeast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 xml:space="preserve">4. Список литературы и </w:t>
      </w:r>
      <w:proofErr w:type="spellStart"/>
      <w:proofErr w:type="gramStart"/>
      <w:r w:rsidRPr="006B5C5B">
        <w:rPr>
          <w:color w:val="0F1115"/>
          <w:sz w:val="28"/>
          <w:szCs w:val="28"/>
        </w:rPr>
        <w:t>интернет-источников</w:t>
      </w:r>
      <w:proofErr w:type="spellEnd"/>
      <w:proofErr w:type="gramEnd"/>
    </w:p>
    <w:p w:rsidR="00D67B5D" w:rsidRPr="006B5C5B" w:rsidRDefault="00D67B5D" w:rsidP="00D67B5D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gramStart"/>
      <w:r w:rsidRPr="006B5C5B">
        <w:rPr>
          <w:color w:val="0F1115"/>
          <w:sz w:val="28"/>
          <w:szCs w:val="28"/>
        </w:rPr>
        <w:t>Безруких</w:t>
      </w:r>
      <w:proofErr w:type="gramEnd"/>
      <w:r w:rsidRPr="006B5C5B">
        <w:rPr>
          <w:color w:val="0F1115"/>
          <w:sz w:val="28"/>
          <w:szCs w:val="28"/>
        </w:rPr>
        <w:t>, М.М. Разговор о правильном питании: методическое пособие / М.М. Безруких, Т.А. Филиппова, А.Г. Макеева. – М.: ОЛМА-ПРЕСС, 2019. – 80 с.</w:t>
      </w:r>
    </w:p>
    <w:p w:rsidR="00D67B5D" w:rsidRPr="006B5C5B" w:rsidRDefault="00D67B5D" w:rsidP="00D67B5D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 xml:space="preserve">Здоровое питание. Практические рекомендации по формированию культуры питания у детей / под ред. В.Н. Касаткина. – М.: Просвещение, 2018. – 112 </w:t>
      </w:r>
      <w:proofErr w:type="gramStart"/>
      <w:r w:rsidRPr="006B5C5B">
        <w:rPr>
          <w:color w:val="0F1115"/>
          <w:sz w:val="28"/>
          <w:szCs w:val="28"/>
        </w:rPr>
        <w:t>с</w:t>
      </w:r>
      <w:proofErr w:type="gramEnd"/>
      <w:r w:rsidRPr="006B5C5B">
        <w:rPr>
          <w:color w:val="0F1115"/>
          <w:sz w:val="28"/>
          <w:szCs w:val="28"/>
        </w:rPr>
        <w:t>.</w:t>
      </w:r>
    </w:p>
    <w:p w:rsidR="00D67B5D" w:rsidRPr="006B5C5B" w:rsidRDefault="00D67B5D" w:rsidP="00D67B5D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t xml:space="preserve">Коростылева, Т.В. Формирование здорового образа жизни у младших школьников: внеклассные занятия / Т.В. Коростылева. – Волгоград: Учитель, 2017. – 143 </w:t>
      </w:r>
      <w:proofErr w:type="gramStart"/>
      <w:r w:rsidRPr="006B5C5B">
        <w:rPr>
          <w:color w:val="0F1115"/>
          <w:sz w:val="28"/>
          <w:szCs w:val="28"/>
        </w:rPr>
        <w:t>с</w:t>
      </w:r>
      <w:proofErr w:type="gramEnd"/>
      <w:r w:rsidRPr="006B5C5B">
        <w:rPr>
          <w:color w:val="0F1115"/>
          <w:sz w:val="28"/>
          <w:szCs w:val="28"/>
        </w:rPr>
        <w:t>.</w:t>
      </w:r>
    </w:p>
    <w:p w:rsidR="00D67B5D" w:rsidRPr="006B5C5B" w:rsidRDefault="00D67B5D" w:rsidP="00D67B5D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  <w:lang w:val="en-US"/>
        </w:rPr>
        <w:t xml:space="preserve">Harvard T.H. Chan School of Public Health. The Nutrition Source – Healthy Eating Plate. </w:t>
      </w:r>
      <w:r w:rsidRPr="006B5C5B">
        <w:rPr>
          <w:color w:val="0F1115"/>
          <w:sz w:val="28"/>
          <w:szCs w:val="28"/>
        </w:rPr>
        <w:t>(Концепция Гарвардской тарелки здорового питания).</w:t>
      </w:r>
    </w:p>
    <w:p w:rsidR="00D67B5D" w:rsidRPr="006B5C5B" w:rsidRDefault="00D67B5D" w:rsidP="00D67B5D">
      <w:pPr>
        <w:pStyle w:val="3"/>
        <w:shd w:val="clear" w:color="auto" w:fill="FFFFFF"/>
        <w:spacing w:before="480" w:beforeAutospacing="0" w:after="240" w:afterAutospacing="0" w:line="450" w:lineRule="atLeast"/>
        <w:rPr>
          <w:color w:val="0F1115"/>
          <w:sz w:val="28"/>
          <w:szCs w:val="28"/>
        </w:rPr>
      </w:pPr>
      <w:r w:rsidRPr="006B5C5B">
        <w:rPr>
          <w:color w:val="0F1115"/>
          <w:sz w:val="28"/>
          <w:szCs w:val="28"/>
        </w:rPr>
        <w:lastRenderedPageBreak/>
        <w:t>5. Приложение</w:t>
      </w:r>
    </w:p>
    <w:p w:rsidR="00D67B5D" w:rsidRPr="006B5C5B" w:rsidRDefault="00D67B5D" w:rsidP="00D67B5D">
      <w:pPr>
        <w:pStyle w:val="ds-markdown-paragraph"/>
        <w:shd w:val="clear" w:color="auto" w:fill="FFFFFF"/>
        <w:spacing w:before="240" w:beforeAutospacing="0"/>
        <w:rPr>
          <w:color w:val="0F1115"/>
          <w:sz w:val="28"/>
          <w:szCs w:val="28"/>
        </w:rPr>
      </w:pPr>
      <w:r w:rsidRPr="006B5C5B">
        <w:rPr>
          <w:rStyle w:val="a5"/>
          <w:color w:val="0F1115"/>
          <w:sz w:val="28"/>
          <w:szCs w:val="28"/>
        </w:rPr>
        <w:t>Приложение 1.</w:t>
      </w:r>
      <w:r w:rsidRPr="006B5C5B">
        <w:rPr>
          <w:color w:val="0F1115"/>
          <w:sz w:val="28"/>
          <w:szCs w:val="28"/>
        </w:rPr>
        <w:t> Схема «Гарвардская тарелка здорового питания» (описание).</w:t>
      </w:r>
      <w:r w:rsidRPr="006B5C5B">
        <w:rPr>
          <w:color w:val="0F1115"/>
          <w:sz w:val="28"/>
          <w:szCs w:val="28"/>
        </w:rPr>
        <w:br/>
      </w:r>
      <w:r w:rsidRPr="006B5C5B">
        <w:rPr>
          <w:rStyle w:val="a5"/>
          <w:color w:val="0F1115"/>
          <w:sz w:val="28"/>
          <w:szCs w:val="28"/>
        </w:rPr>
        <w:t>Приложение 2.</w:t>
      </w:r>
      <w:r w:rsidRPr="006B5C5B">
        <w:rPr>
          <w:color w:val="0F1115"/>
          <w:sz w:val="28"/>
          <w:szCs w:val="28"/>
        </w:rPr>
        <w:t> Шаблоны продуктов для вырезания.</w:t>
      </w:r>
      <w:r w:rsidRPr="006B5C5B">
        <w:rPr>
          <w:color w:val="0F1115"/>
          <w:sz w:val="28"/>
          <w:szCs w:val="28"/>
        </w:rPr>
        <w:br/>
      </w:r>
      <w:r w:rsidRPr="006B5C5B">
        <w:rPr>
          <w:rStyle w:val="a5"/>
          <w:color w:val="0F1115"/>
          <w:sz w:val="28"/>
          <w:szCs w:val="28"/>
        </w:rPr>
        <w:t>Приложение 3.</w:t>
      </w:r>
      <w:r w:rsidRPr="006B5C5B">
        <w:rPr>
          <w:color w:val="0F1115"/>
          <w:sz w:val="28"/>
          <w:szCs w:val="28"/>
        </w:rPr>
        <w:t xml:space="preserve"> Текст памятки для </w:t>
      </w:r>
      <w:proofErr w:type="gramStart"/>
      <w:r w:rsidRPr="006B5C5B">
        <w:rPr>
          <w:color w:val="0F1115"/>
          <w:sz w:val="28"/>
          <w:szCs w:val="28"/>
        </w:rPr>
        <w:t>обучающихся</w:t>
      </w:r>
      <w:proofErr w:type="gramEnd"/>
      <w:r w:rsidRPr="006B5C5B">
        <w:rPr>
          <w:color w:val="0F1115"/>
          <w:sz w:val="28"/>
          <w:szCs w:val="28"/>
        </w:rPr>
        <w:t xml:space="preserve"> (карманный формат).</w:t>
      </w:r>
      <w:r w:rsidRPr="006B5C5B">
        <w:rPr>
          <w:color w:val="0F1115"/>
          <w:sz w:val="28"/>
          <w:szCs w:val="28"/>
        </w:rPr>
        <w:br/>
      </w:r>
      <w:r w:rsidRPr="006B5C5B">
        <w:rPr>
          <w:rStyle w:val="a5"/>
          <w:color w:val="0F1115"/>
          <w:sz w:val="28"/>
          <w:szCs w:val="28"/>
        </w:rPr>
        <w:t>Приложение 4.</w:t>
      </w:r>
      <w:r w:rsidRPr="006B5C5B">
        <w:rPr>
          <w:color w:val="0F1115"/>
          <w:sz w:val="28"/>
          <w:szCs w:val="28"/>
        </w:rPr>
        <w:t> Примеры загадок об овощах и фруктах для использования в качестве динамической паузы.</w:t>
      </w:r>
    </w:p>
    <w:p w:rsidR="001D1836" w:rsidRPr="006B5C5B" w:rsidRDefault="001D1836">
      <w:pPr>
        <w:rPr>
          <w:rFonts w:ascii="Times New Roman" w:hAnsi="Times New Roman"/>
          <w:color w:val="000000"/>
          <w:sz w:val="28"/>
          <w:szCs w:val="28"/>
        </w:rPr>
      </w:pPr>
    </w:p>
    <w:sectPr w:rsidR="001D1836" w:rsidRPr="006B5C5B" w:rsidSect="00137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E49CC"/>
    <w:multiLevelType w:val="multilevel"/>
    <w:tmpl w:val="9B78B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B5A1E"/>
    <w:multiLevelType w:val="multilevel"/>
    <w:tmpl w:val="D5442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214EFF"/>
    <w:multiLevelType w:val="multilevel"/>
    <w:tmpl w:val="C802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EE4B5D"/>
    <w:multiLevelType w:val="multilevel"/>
    <w:tmpl w:val="D1FC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B618F5"/>
    <w:multiLevelType w:val="multilevel"/>
    <w:tmpl w:val="689E0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BF7E2E"/>
    <w:multiLevelType w:val="multilevel"/>
    <w:tmpl w:val="23A4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025E48"/>
    <w:multiLevelType w:val="multilevel"/>
    <w:tmpl w:val="572E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9D97AB2"/>
    <w:multiLevelType w:val="multilevel"/>
    <w:tmpl w:val="A61E4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4C1E90"/>
    <w:multiLevelType w:val="multilevel"/>
    <w:tmpl w:val="83E2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C82233"/>
    <w:multiLevelType w:val="multilevel"/>
    <w:tmpl w:val="5D8E7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9"/>
  </w:num>
  <w:num w:numId="6">
    <w:abstractNumId w:val="7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322"/>
    <w:rsid w:val="00020C3E"/>
    <w:rsid w:val="00023E5F"/>
    <w:rsid w:val="0002510B"/>
    <w:rsid w:val="00025800"/>
    <w:rsid w:val="000261E0"/>
    <w:rsid w:val="000268CF"/>
    <w:rsid w:val="00040D0A"/>
    <w:rsid w:val="00041DDB"/>
    <w:rsid w:val="000505E9"/>
    <w:rsid w:val="0005097E"/>
    <w:rsid w:val="00065EDB"/>
    <w:rsid w:val="00066ECD"/>
    <w:rsid w:val="00075A41"/>
    <w:rsid w:val="00090270"/>
    <w:rsid w:val="000A334C"/>
    <w:rsid w:val="000A48CF"/>
    <w:rsid w:val="000A5581"/>
    <w:rsid w:val="000B0543"/>
    <w:rsid w:val="000B0960"/>
    <w:rsid w:val="000B3CB8"/>
    <w:rsid w:val="000B4F49"/>
    <w:rsid w:val="000B62D5"/>
    <w:rsid w:val="000C11A9"/>
    <w:rsid w:val="000C471C"/>
    <w:rsid w:val="000C66F9"/>
    <w:rsid w:val="000D0039"/>
    <w:rsid w:val="000E2D7C"/>
    <w:rsid w:val="000F5DEB"/>
    <w:rsid w:val="001026BC"/>
    <w:rsid w:val="00103733"/>
    <w:rsid w:val="00110091"/>
    <w:rsid w:val="00111413"/>
    <w:rsid w:val="001119AB"/>
    <w:rsid w:val="001122F8"/>
    <w:rsid w:val="0011258F"/>
    <w:rsid w:val="0012373E"/>
    <w:rsid w:val="0013009D"/>
    <w:rsid w:val="00130BF8"/>
    <w:rsid w:val="001338C7"/>
    <w:rsid w:val="00137AC4"/>
    <w:rsid w:val="00140201"/>
    <w:rsid w:val="0014462D"/>
    <w:rsid w:val="0014480C"/>
    <w:rsid w:val="00146B0B"/>
    <w:rsid w:val="00152801"/>
    <w:rsid w:val="00153147"/>
    <w:rsid w:val="00154283"/>
    <w:rsid w:val="00157E46"/>
    <w:rsid w:val="00157F05"/>
    <w:rsid w:val="00157F20"/>
    <w:rsid w:val="00161D45"/>
    <w:rsid w:val="00161D67"/>
    <w:rsid w:val="00161F15"/>
    <w:rsid w:val="00164878"/>
    <w:rsid w:val="00167981"/>
    <w:rsid w:val="001809EC"/>
    <w:rsid w:val="00180D0C"/>
    <w:rsid w:val="001818CA"/>
    <w:rsid w:val="00186DFC"/>
    <w:rsid w:val="00191389"/>
    <w:rsid w:val="001938DE"/>
    <w:rsid w:val="00196FB5"/>
    <w:rsid w:val="001A08C7"/>
    <w:rsid w:val="001A372F"/>
    <w:rsid w:val="001A4131"/>
    <w:rsid w:val="001A6DED"/>
    <w:rsid w:val="001A7377"/>
    <w:rsid w:val="001B048B"/>
    <w:rsid w:val="001B44ED"/>
    <w:rsid w:val="001B6164"/>
    <w:rsid w:val="001B74CF"/>
    <w:rsid w:val="001C71C0"/>
    <w:rsid w:val="001D1836"/>
    <w:rsid w:val="001D2BC4"/>
    <w:rsid w:val="001D2E74"/>
    <w:rsid w:val="001E5F11"/>
    <w:rsid w:val="001F2C68"/>
    <w:rsid w:val="00200758"/>
    <w:rsid w:val="00202417"/>
    <w:rsid w:val="00202D3F"/>
    <w:rsid w:val="0020385D"/>
    <w:rsid w:val="00203B3F"/>
    <w:rsid w:val="002046D6"/>
    <w:rsid w:val="00205A5A"/>
    <w:rsid w:val="00210614"/>
    <w:rsid w:val="00212AEF"/>
    <w:rsid w:val="00215528"/>
    <w:rsid w:val="00215EE2"/>
    <w:rsid w:val="00217537"/>
    <w:rsid w:val="002215BC"/>
    <w:rsid w:val="00227A77"/>
    <w:rsid w:val="00231081"/>
    <w:rsid w:val="00231BD6"/>
    <w:rsid w:val="002320C3"/>
    <w:rsid w:val="00247FE5"/>
    <w:rsid w:val="00262819"/>
    <w:rsid w:val="002670C8"/>
    <w:rsid w:val="00271533"/>
    <w:rsid w:val="00272062"/>
    <w:rsid w:val="0027765E"/>
    <w:rsid w:val="00283792"/>
    <w:rsid w:val="002866E1"/>
    <w:rsid w:val="00294782"/>
    <w:rsid w:val="00294A8D"/>
    <w:rsid w:val="00295C61"/>
    <w:rsid w:val="002A0618"/>
    <w:rsid w:val="002A168A"/>
    <w:rsid w:val="002A3D5C"/>
    <w:rsid w:val="002A5142"/>
    <w:rsid w:val="002A7EAA"/>
    <w:rsid w:val="002B2981"/>
    <w:rsid w:val="002B688D"/>
    <w:rsid w:val="002C021B"/>
    <w:rsid w:val="002C19D4"/>
    <w:rsid w:val="002C349A"/>
    <w:rsid w:val="002C405B"/>
    <w:rsid w:val="002C5B3C"/>
    <w:rsid w:val="002D3276"/>
    <w:rsid w:val="002E2722"/>
    <w:rsid w:val="002E6F41"/>
    <w:rsid w:val="002F0BF7"/>
    <w:rsid w:val="002F134B"/>
    <w:rsid w:val="002F1488"/>
    <w:rsid w:val="002F496B"/>
    <w:rsid w:val="002F52DA"/>
    <w:rsid w:val="002F78C5"/>
    <w:rsid w:val="00301F63"/>
    <w:rsid w:val="003032FA"/>
    <w:rsid w:val="00304391"/>
    <w:rsid w:val="00304CE0"/>
    <w:rsid w:val="0031127D"/>
    <w:rsid w:val="00311C28"/>
    <w:rsid w:val="0032222A"/>
    <w:rsid w:val="0032276D"/>
    <w:rsid w:val="00322C26"/>
    <w:rsid w:val="00325A69"/>
    <w:rsid w:val="003341FC"/>
    <w:rsid w:val="0033570D"/>
    <w:rsid w:val="00335BD0"/>
    <w:rsid w:val="00336E03"/>
    <w:rsid w:val="00337FB0"/>
    <w:rsid w:val="003410DE"/>
    <w:rsid w:val="00341277"/>
    <w:rsid w:val="00344BEC"/>
    <w:rsid w:val="00352799"/>
    <w:rsid w:val="00352873"/>
    <w:rsid w:val="00352A59"/>
    <w:rsid w:val="00352C86"/>
    <w:rsid w:val="00356238"/>
    <w:rsid w:val="00357C2D"/>
    <w:rsid w:val="00362367"/>
    <w:rsid w:val="00362400"/>
    <w:rsid w:val="00362A1D"/>
    <w:rsid w:val="00362F56"/>
    <w:rsid w:val="0037150B"/>
    <w:rsid w:val="00372719"/>
    <w:rsid w:val="00381A20"/>
    <w:rsid w:val="00381F55"/>
    <w:rsid w:val="00385073"/>
    <w:rsid w:val="00386755"/>
    <w:rsid w:val="00396CD6"/>
    <w:rsid w:val="00397300"/>
    <w:rsid w:val="00397BEA"/>
    <w:rsid w:val="003A0A56"/>
    <w:rsid w:val="003A2665"/>
    <w:rsid w:val="003A400D"/>
    <w:rsid w:val="003A6988"/>
    <w:rsid w:val="003B7CF6"/>
    <w:rsid w:val="003C07F4"/>
    <w:rsid w:val="003C18BC"/>
    <w:rsid w:val="003C2A65"/>
    <w:rsid w:val="003C7682"/>
    <w:rsid w:val="003D07E9"/>
    <w:rsid w:val="003D0D64"/>
    <w:rsid w:val="003D1997"/>
    <w:rsid w:val="003D3684"/>
    <w:rsid w:val="003D77EE"/>
    <w:rsid w:val="003E14A2"/>
    <w:rsid w:val="003E34ED"/>
    <w:rsid w:val="003E6708"/>
    <w:rsid w:val="003F43FE"/>
    <w:rsid w:val="003F62E2"/>
    <w:rsid w:val="00400569"/>
    <w:rsid w:val="00405028"/>
    <w:rsid w:val="00406B33"/>
    <w:rsid w:val="00407B2B"/>
    <w:rsid w:val="004128D6"/>
    <w:rsid w:val="0041292F"/>
    <w:rsid w:val="00416070"/>
    <w:rsid w:val="00416E54"/>
    <w:rsid w:val="00420FAE"/>
    <w:rsid w:val="004330EA"/>
    <w:rsid w:val="00441260"/>
    <w:rsid w:val="00443800"/>
    <w:rsid w:val="004466A9"/>
    <w:rsid w:val="00447455"/>
    <w:rsid w:val="00455AAB"/>
    <w:rsid w:val="004562D6"/>
    <w:rsid w:val="00456FB5"/>
    <w:rsid w:val="00460523"/>
    <w:rsid w:val="004664C1"/>
    <w:rsid w:val="00470834"/>
    <w:rsid w:val="004752D1"/>
    <w:rsid w:val="00476FBD"/>
    <w:rsid w:val="004805E5"/>
    <w:rsid w:val="00482352"/>
    <w:rsid w:val="00482F98"/>
    <w:rsid w:val="0048560B"/>
    <w:rsid w:val="00491BC8"/>
    <w:rsid w:val="004925EA"/>
    <w:rsid w:val="00492BA8"/>
    <w:rsid w:val="004A36FE"/>
    <w:rsid w:val="004A5D07"/>
    <w:rsid w:val="004B6A16"/>
    <w:rsid w:val="004C4008"/>
    <w:rsid w:val="004C7A3C"/>
    <w:rsid w:val="004D2FA6"/>
    <w:rsid w:val="004D6BEB"/>
    <w:rsid w:val="004D7B8B"/>
    <w:rsid w:val="004E3B79"/>
    <w:rsid w:val="004E5D28"/>
    <w:rsid w:val="004F22D6"/>
    <w:rsid w:val="004F6830"/>
    <w:rsid w:val="00506B01"/>
    <w:rsid w:val="0051115E"/>
    <w:rsid w:val="0051568C"/>
    <w:rsid w:val="00521894"/>
    <w:rsid w:val="005243CC"/>
    <w:rsid w:val="00541B8B"/>
    <w:rsid w:val="005428F5"/>
    <w:rsid w:val="0054384C"/>
    <w:rsid w:val="00551398"/>
    <w:rsid w:val="00561CC3"/>
    <w:rsid w:val="00563C47"/>
    <w:rsid w:val="00564909"/>
    <w:rsid w:val="00565BD9"/>
    <w:rsid w:val="00567BCD"/>
    <w:rsid w:val="00573456"/>
    <w:rsid w:val="00573517"/>
    <w:rsid w:val="00580925"/>
    <w:rsid w:val="00580C85"/>
    <w:rsid w:val="00586A08"/>
    <w:rsid w:val="0059393B"/>
    <w:rsid w:val="0059717D"/>
    <w:rsid w:val="005A02A3"/>
    <w:rsid w:val="005A23B0"/>
    <w:rsid w:val="005A38B8"/>
    <w:rsid w:val="005A4E64"/>
    <w:rsid w:val="005B046C"/>
    <w:rsid w:val="005B63E2"/>
    <w:rsid w:val="005C1E01"/>
    <w:rsid w:val="005C25DD"/>
    <w:rsid w:val="005C7815"/>
    <w:rsid w:val="005D0501"/>
    <w:rsid w:val="005D429B"/>
    <w:rsid w:val="005D6E4D"/>
    <w:rsid w:val="005E2C3B"/>
    <w:rsid w:val="005E7322"/>
    <w:rsid w:val="005F39D2"/>
    <w:rsid w:val="00600E12"/>
    <w:rsid w:val="00605901"/>
    <w:rsid w:val="00613179"/>
    <w:rsid w:val="0061344B"/>
    <w:rsid w:val="00614A3C"/>
    <w:rsid w:val="0062364E"/>
    <w:rsid w:val="006249E4"/>
    <w:rsid w:val="00626057"/>
    <w:rsid w:val="00630937"/>
    <w:rsid w:val="00630B57"/>
    <w:rsid w:val="0064747D"/>
    <w:rsid w:val="00653465"/>
    <w:rsid w:val="006545CD"/>
    <w:rsid w:val="00656CCF"/>
    <w:rsid w:val="006643F0"/>
    <w:rsid w:val="00667D94"/>
    <w:rsid w:val="00672701"/>
    <w:rsid w:val="0067404E"/>
    <w:rsid w:val="00675E7C"/>
    <w:rsid w:val="00685CDC"/>
    <w:rsid w:val="006900AF"/>
    <w:rsid w:val="0069062A"/>
    <w:rsid w:val="0069154D"/>
    <w:rsid w:val="006965EF"/>
    <w:rsid w:val="006A2D1F"/>
    <w:rsid w:val="006A4767"/>
    <w:rsid w:val="006A4DBE"/>
    <w:rsid w:val="006A5E82"/>
    <w:rsid w:val="006A65C2"/>
    <w:rsid w:val="006B40D3"/>
    <w:rsid w:val="006B5960"/>
    <w:rsid w:val="006B5C5B"/>
    <w:rsid w:val="006C19C5"/>
    <w:rsid w:val="006C4346"/>
    <w:rsid w:val="006D20D4"/>
    <w:rsid w:val="006D35CA"/>
    <w:rsid w:val="006D3B24"/>
    <w:rsid w:val="006D3FC5"/>
    <w:rsid w:val="006D5101"/>
    <w:rsid w:val="006D5560"/>
    <w:rsid w:val="006E0C5E"/>
    <w:rsid w:val="006E2976"/>
    <w:rsid w:val="006F04BF"/>
    <w:rsid w:val="006F1A44"/>
    <w:rsid w:val="006F6FE1"/>
    <w:rsid w:val="007031A9"/>
    <w:rsid w:val="007105C2"/>
    <w:rsid w:val="00712B86"/>
    <w:rsid w:val="0072037E"/>
    <w:rsid w:val="00721B2A"/>
    <w:rsid w:val="0073043A"/>
    <w:rsid w:val="007318CB"/>
    <w:rsid w:val="00732B6A"/>
    <w:rsid w:val="007354F4"/>
    <w:rsid w:val="007358CC"/>
    <w:rsid w:val="00735EB6"/>
    <w:rsid w:val="00752EF2"/>
    <w:rsid w:val="007538A6"/>
    <w:rsid w:val="00755C3F"/>
    <w:rsid w:val="00762086"/>
    <w:rsid w:val="0077203B"/>
    <w:rsid w:val="00772C4A"/>
    <w:rsid w:val="00774B25"/>
    <w:rsid w:val="00775C07"/>
    <w:rsid w:val="00777FDE"/>
    <w:rsid w:val="007837CB"/>
    <w:rsid w:val="007868E0"/>
    <w:rsid w:val="00794B77"/>
    <w:rsid w:val="007A1323"/>
    <w:rsid w:val="007B0ECC"/>
    <w:rsid w:val="007B6B18"/>
    <w:rsid w:val="007C20C1"/>
    <w:rsid w:val="007D2815"/>
    <w:rsid w:val="007D4BF1"/>
    <w:rsid w:val="007D5BFF"/>
    <w:rsid w:val="007D64F3"/>
    <w:rsid w:val="007D72BC"/>
    <w:rsid w:val="007D7928"/>
    <w:rsid w:val="007E67D4"/>
    <w:rsid w:val="007F14F2"/>
    <w:rsid w:val="007F3080"/>
    <w:rsid w:val="007F55A8"/>
    <w:rsid w:val="00801AA0"/>
    <w:rsid w:val="00802CB7"/>
    <w:rsid w:val="008057EF"/>
    <w:rsid w:val="0080680F"/>
    <w:rsid w:val="008216ED"/>
    <w:rsid w:val="008267C5"/>
    <w:rsid w:val="00833FC4"/>
    <w:rsid w:val="0084721F"/>
    <w:rsid w:val="00856FA4"/>
    <w:rsid w:val="008662E4"/>
    <w:rsid w:val="00870EEF"/>
    <w:rsid w:val="008744BB"/>
    <w:rsid w:val="0087526F"/>
    <w:rsid w:val="00876A64"/>
    <w:rsid w:val="00881EE2"/>
    <w:rsid w:val="0088265A"/>
    <w:rsid w:val="00883123"/>
    <w:rsid w:val="00883308"/>
    <w:rsid w:val="00883AEE"/>
    <w:rsid w:val="00885894"/>
    <w:rsid w:val="008862FA"/>
    <w:rsid w:val="00892074"/>
    <w:rsid w:val="008963E7"/>
    <w:rsid w:val="008A2A6F"/>
    <w:rsid w:val="008A4629"/>
    <w:rsid w:val="008A5446"/>
    <w:rsid w:val="008B1A2F"/>
    <w:rsid w:val="008B7407"/>
    <w:rsid w:val="008B7541"/>
    <w:rsid w:val="008C33CC"/>
    <w:rsid w:val="008D28BE"/>
    <w:rsid w:val="008D2DD4"/>
    <w:rsid w:val="008D380F"/>
    <w:rsid w:val="008D40B9"/>
    <w:rsid w:val="008D7C07"/>
    <w:rsid w:val="008E5454"/>
    <w:rsid w:val="008E5831"/>
    <w:rsid w:val="008E6CC6"/>
    <w:rsid w:val="008E786D"/>
    <w:rsid w:val="008E7E68"/>
    <w:rsid w:val="008F539E"/>
    <w:rsid w:val="0090015A"/>
    <w:rsid w:val="009053C3"/>
    <w:rsid w:val="00911813"/>
    <w:rsid w:val="00914664"/>
    <w:rsid w:val="0092114A"/>
    <w:rsid w:val="0093535C"/>
    <w:rsid w:val="00943EAD"/>
    <w:rsid w:val="00960CD5"/>
    <w:rsid w:val="009628BB"/>
    <w:rsid w:val="00970AD1"/>
    <w:rsid w:val="00970E81"/>
    <w:rsid w:val="00971F73"/>
    <w:rsid w:val="00980827"/>
    <w:rsid w:val="009834E5"/>
    <w:rsid w:val="009916AF"/>
    <w:rsid w:val="00994B5E"/>
    <w:rsid w:val="00996947"/>
    <w:rsid w:val="00996B07"/>
    <w:rsid w:val="009A2297"/>
    <w:rsid w:val="009A304E"/>
    <w:rsid w:val="009A781E"/>
    <w:rsid w:val="009B23D0"/>
    <w:rsid w:val="009B29B4"/>
    <w:rsid w:val="009C0B50"/>
    <w:rsid w:val="009D23F9"/>
    <w:rsid w:val="009D2D5A"/>
    <w:rsid w:val="009D66BD"/>
    <w:rsid w:val="009E38CE"/>
    <w:rsid w:val="009E44D1"/>
    <w:rsid w:val="009E4CC6"/>
    <w:rsid w:val="009E5492"/>
    <w:rsid w:val="009E6C9D"/>
    <w:rsid w:val="009F09A9"/>
    <w:rsid w:val="00A03AC6"/>
    <w:rsid w:val="00A15D7E"/>
    <w:rsid w:val="00A24CAC"/>
    <w:rsid w:val="00A27E2C"/>
    <w:rsid w:val="00A31C99"/>
    <w:rsid w:val="00A32720"/>
    <w:rsid w:val="00A32CFA"/>
    <w:rsid w:val="00A34AD0"/>
    <w:rsid w:val="00A40F8B"/>
    <w:rsid w:val="00A42422"/>
    <w:rsid w:val="00A43D0F"/>
    <w:rsid w:val="00A44793"/>
    <w:rsid w:val="00A44B0F"/>
    <w:rsid w:val="00A52FB5"/>
    <w:rsid w:val="00A574D8"/>
    <w:rsid w:val="00A57EB0"/>
    <w:rsid w:val="00A606E9"/>
    <w:rsid w:val="00A70F52"/>
    <w:rsid w:val="00A7597F"/>
    <w:rsid w:val="00A76ACF"/>
    <w:rsid w:val="00A842B7"/>
    <w:rsid w:val="00A903AC"/>
    <w:rsid w:val="00A915A1"/>
    <w:rsid w:val="00A930FE"/>
    <w:rsid w:val="00A9674E"/>
    <w:rsid w:val="00AA0F9D"/>
    <w:rsid w:val="00AA1A7D"/>
    <w:rsid w:val="00AA2061"/>
    <w:rsid w:val="00AA33D8"/>
    <w:rsid w:val="00AC27FF"/>
    <w:rsid w:val="00AC79A4"/>
    <w:rsid w:val="00AE5921"/>
    <w:rsid w:val="00AF794B"/>
    <w:rsid w:val="00B043D5"/>
    <w:rsid w:val="00B119B3"/>
    <w:rsid w:val="00B11CBD"/>
    <w:rsid w:val="00B1358C"/>
    <w:rsid w:val="00B14B20"/>
    <w:rsid w:val="00B14B6C"/>
    <w:rsid w:val="00B168F2"/>
    <w:rsid w:val="00B17362"/>
    <w:rsid w:val="00B206A3"/>
    <w:rsid w:val="00B23F3B"/>
    <w:rsid w:val="00B25161"/>
    <w:rsid w:val="00B300D0"/>
    <w:rsid w:val="00B32774"/>
    <w:rsid w:val="00B33027"/>
    <w:rsid w:val="00B34AF0"/>
    <w:rsid w:val="00B37A8B"/>
    <w:rsid w:val="00B37AD7"/>
    <w:rsid w:val="00B43BAE"/>
    <w:rsid w:val="00B52027"/>
    <w:rsid w:val="00B53B11"/>
    <w:rsid w:val="00B61ADF"/>
    <w:rsid w:val="00B648C0"/>
    <w:rsid w:val="00B65935"/>
    <w:rsid w:val="00B67768"/>
    <w:rsid w:val="00B870D0"/>
    <w:rsid w:val="00B9277C"/>
    <w:rsid w:val="00B951A3"/>
    <w:rsid w:val="00BA1870"/>
    <w:rsid w:val="00BC1C9B"/>
    <w:rsid w:val="00BC40DB"/>
    <w:rsid w:val="00BD5BA1"/>
    <w:rsid w:val="00BE0678"/>
    <w:rsid w:val="00BE3BE4"/>
    <w:rsid w:val="00BE5C46"/>
    <w:rsid w:val="00BE6A6A"/>
    <w:rsid w:val="00BF17F2"/>
    <w:rsid w:val="00BF2285"/>
    <w:rsid w:val="00BF3A09"/>
    <w:rsid w:val="00BF3AFF"/>
    <w:rsid w:val="00BF3CE5"/>
    <w:rsid w:val="00BF5422"/>
    <w:rsid w:val="00BF6E77"/>
    <w:rsid w:val="00BF7A37"/>
    <w:rsid w:val="00C01312"/>
    <w:rsid w:val="00C07AD9"/>
    <w:rsid w:val="00C10314"/>
    <w:rsid w:val="00C10FC8"/>
    <w:rsid w:val="00C10FDC"/>
    <w:rsid w:val="00C23848"/>
    <w:rsid w:val="00C260C7"/>
    <w:rsid w:val="00C31617"/>
    <w:rsid w:val="00C4326B"/>
    <w:rsid w:val="00C55C46"/>
    <w:rsid w:val="00C568BB"/>
    <w:rsid w:val="00C604EE"/>
    <w:rsid w:val="00C60C1F"/>
    <w:rsid w:val="00C63513"/>
    <w:rsid w:val="00C65E6D"/>
    <w:rsid w:val="00C669C9"/>
    <w:rsid w:val="00C715BB"/>
    <w:rsid w:val="00CA123F"/>
    <w:rsid w:val="00CA1BED"/>
    <w:rsid w:val="00CA43D9"/>
    <w:rsid w:val="00CB36E1"/>
    <w:rsid w:val="00CB38FE"/>
    <w:rsid w:val="00CD2A41"/>
    <w:rsid w:val="00CD5D5C"/>
    <w:rsid w:val="00CD7B96"/>
    <w:rsid w:val="00CE18B4"/>
    <w:rsid w:val="00CE2C47"/>
    <w:rsid w:val="00CE60BD"/>
    <w:rsid w:val="00CE763A"/>
    <w:rsid w:val="00CF47AA"/>
    <w:rsid w:val="00CF5539"/>
    <w:rsid w:val="00CF78E1"/>
    <w:rsid w:val="00D00FA0"/>
    <w:rsid w:val="00D01890"/>
    <w:rsid w:val="00D049F6"/>
    <w:rsid w:val="00D11414"/>
    <w:rsid w:val="00D1709A"/>
    <w:rsid w:val="00D237DF"/>
    <w:rsid w:val="00D263BD"/>
    <w:rsid w:val="00D3107C"/>
    <w:rsid w:val="00D41129"/>
    <w:rsid w:val="00D44609"/>
    <w:rsid w:val="00D47026"/>
    <w:rsid w:val="00D47B49"/>
    <w:rsid w:val="00D50C31"/>
    <w:rsid w:val="00D556BE"/>
    <w:rsid w:val="00D60D07"/>
    <w:rsid w:val="00D6287B"/>
    <w:rsid w:val="00D67B5D"/>
    <w:rsid w:val="00D715FA"/>
    <w:rsid w:val="00D71FD5"/>
    <w:rsid w:val="00D72E50"/>
    <w:rsid w:val="00D7349A"/>
    <w:rsid w:val="00D76575"/>
    <w:rsid w:val="00D81E67"/>
    <w:rsid w:val="00D8338A"/>
    <w:rsid w:val="00D95FE9"/>
    <w:rsid w:val="00D966CC"/>
    <w:rsid w:val="00DA20F1"/>
    <w:rsid w:val="00DA7CAE"/>
    <w:rsid w:val="00DC2FF8"/>
    <w:rsid w:val="00DC44FB"/>
    <w:rsid w:val="00DD5775"/>
    <w:rsid w:val="00DD6E2C"/>
    <w:rsid w:val="00DE1BE9"/>
    <w:rsid w:val="00DE6A90"/>
    <w:rsid w:val="00DF0786"/>
    <w:rsid w:val="00E00194"/>
    <w:rsid w:val="00E03FFD"/>
    <w:rsid w:val="00E040F9"/>
    <w:rsid w:val="00E04623"/>
    <w:rsid w:val="00E06870"/>
    <w:rsid w:val="00E10626"/>
    <w:rsid w:val="00E11EF8"/>
    <w:rsid w:val="00E124E5"/>
    <w:rsid w:val="00E16610"/>
    <w:rsid w:val="00E20CC9"/>
    <w:rsid w:val="00E21897"/>
    <w:rsid w:val="00E24F34"/>
    <w:rsid w:val="00E253E5"/>
    <w:rsid w:val="00E3037E"/>
    <w:rsid w:val="00E30AEC"/>
    <w:rsid w:val="00E35499"/>
    <w:rsid w:val="00E4029C"/>
    <w:rsid w:val="00E4321F"/>
    <w:rsid w:val="00E46253"/>
    <w:rsid w:val="00E466C7"/>
    <w:rsid w:val="00E526B9"/>
    <w:rsid w:val="00E54190"/>
    <w:rsid w:val="00E55AB2"/>
    <w:rsid w:val="00E56C70"/>
    <w:rsid w:val="00E56CCA"/>
    <w:rsid w:val="00E6288D"/>
    <w:rsid w:val="00E67057"/>
    <w:rsid w:val="00E732B8"/>
    <w:rsid w:val="00E7621F"/>
    <w:rsid w:val="00E77AD1"/>
    <w:rsid w:val="00E80848"/>
    <w:rsid w:val="00E86E5E"/>
    <w:rsid w:val="00E93B05"/>
    <w:rsid w:val="00E9413C"/>
    <w:rsid w:val="00E94CE0"/>
    <w:rsid w:val="00E96EAA"/>
    <w:rsid w:val="00EA3901"/>
    <w:rsid w:val="00EA5226"/>
    <w:rsid w:val="00EA5540"/>
    <w:rsid w:val="00EB3993"/>
    <w:rsid w:val="00EC2BDE"/>
    <w:rsid w:val="00EC7C71"/>
    <w:rsid w:val="00ED2F68"/>
    <w:rsid w:val="00EE2657"/>
    <w:rsid w:val="00EF1FC4"/>
    <w:rsid w:val="00F00FE3"/>
    <w:rsid w:val="00F06908"/>
    <w:rsid w:val="00F108F8"/>
    <w:rsid w:val="00F14043"/>
    <w:rsid w:val="00F16079"/>
    <w:rsid w:val="00F174DF"/>
    <w:rsid w:val="00F221A3"/>
    <w:rsid w:val="00F37880"/>
    <w:rsid w:val="00F41ECA"/>
    <w:rsid w:val="00F4439D"/>
    <w:rsid w:val="00F527E3"/>
    <w:rsid w:val="00F5484A"/>
    <w:rsid w:val="00F54942"/>
    <w:rsid w:val="00F63A93"/>
    <w:rsid w:val="00F645F6"/>
    <w:rsid w:val="00F67E46"/>
    <w:rsid w:val="00F70859"/>
    <w:rsid w:val="00F73E7C"/>
    <w:rsid w:val="00F80B88"/>
    <w:rsid w:val="00F81126"/>
    <w:rsid w:val="00F81A9E"/>
    <w:rsid w:val="00F81FB6"/>
    <w:rsid w:val="00FA31BD"/>
    <w:rsid w:val="00FA43EF"/>
    <w:rsid w:val="00FA4CF9"/>
    <w:rsid w:val="00FA6D35"/>
    <w:rsid w:val="00FB25CC"/>
    <w:rsid w:val="00FB45DD"/>
    <w:rsid w:val="00FB5618"/>
    <w:rsid w:val="00FC26C1"/>
    <w:rsid w:val="00FC3BC0"/>
    <w:rsid w:val="00FC4C5B"/>
    <w:rsid w:val="00FD048B"/>
    <w:rsid w:val="00FD194D"/>
    <w:rsid w:val="00FD3584"/>
    <w:rsid w:val="00FE6ACA"/>
    <w:rsid w:val="00FF0979"/>
    <w:rsid w:val="00FF4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AC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D67B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locked/>
    <w:rsid w:val="00D67B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locked/>
    <w:rsid w:val="00D67B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locked/>
    <w:rsid w:val="00D67B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F6E7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186D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locked/>
    <w:rsid w:val="00E4321F"/>
    <w:rPr>
      <w:b/>
      <w:bCs/>
    </w:rPr>
  </w:style>
  <w:style w:type="paragraph" w:customStyle="1" w:styleId="c11">
    <w:name w:val="c11"/>
    <w:basedOn w:val="a"/>
    <w:rsid w:val="00D833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rsid w:val="00D8338A"/>
  </w:style>
  <w:style w:type="character" w:customStyle="1" w:styleId="c43">
    <w:name w:val="c43"/>
    <w:rsid w:val="00D8338A"/>
  </w:style>
  <w:style w:type="paragraph" w:customStyle="1" w:styleId="c31">
    <w:name w:val="c31"/>
    <w:basedOn w:val="a"/>
    <w:rsid w:val="00D833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D8338A"/>
  </w:style>
  <w:style w:type="character" w:customStyle="1" w:styleId="c17">
    <w:name w:val="c17"/>
    <w:rsid w:val="008057EF"/>
  </w:style>
  <w:style w:type="character" w:customStyle="1" w:styleId="c28">
    <w:name w:val="c28"/>
    <w:rsid w:val="008057EF"/>
  </w:style>
  <w:style w:type="paragraph" w:customStyle="1" w:styleId="c3">
    <w:name w:val="c3"/>
    <w:basedOn w:val="a"/>
    <w:rsid w:val="00E56C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rsid w:val="00E56C70"/>
  </w:style>
  <w:style w:type="character" w:customStyle="1" w:styleId="c2">
    <w:name w:val="c2"/>
    <w:rsid w:val="00E56C70"/>
  </w:style>
  <w:style w:type="character" w:customStyle="1" w:styleId="a6">
    <w:name w:val="Стиль оглавления Знак"/>
    <w:link w:val="a7"/>
    <w:locked/>
    <w:rsid w:val="007031A9"/>
    <w:rPr>
      <w:rFonts w:ascii="Times New Roman" w:hAnsi="Times New Roman"/>
      <w:b/>
      <w:sz w:val="28"/>
      <w:lang w:eastAsia="ar-SA"/>
    </w:rPr>
  </w:style>
  <w:style w:type="paragraph" w:customStyle="1" w:styleId="a7">
    <w:name w:val="Стиль оглавления"/>
    <w:basedOn w:val="a"/>
    <w:link w:val="a6"/>
    <w:qFormat/>
    <w:rsid w:val="007031A9"/>
    <w:pPr>
      <w:suppressAutoHyphens/>
      <w:spacing w:after="0" w:line="360" w:lineRule="auto"/>
      <w:ind w:firstLine="567"/>
      <w:contextualSpacing/>
      <w:jc w:val="center"/>
    </w:pPr>
    <w:rPr>
      <w:rFonts w:ascii="Times New Roman" w:hAnsi="Times New Roman"/>
      <w:b/>
      <w:sz w:val="28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67B5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7B5D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67B5D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67B5D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ds-markdown-paragraph">
    <w:name w:val="ds-markdown-paragraph"/>
    <w:basedOn w:val="a"/>
    <w:rsid w:val="00D67B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locked/>
    <w:rsid w:val="00D67B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6</cp:revision>
  <cp:lastPrinted>2019-06-21T07:46:00Z</cp:lastPrinted>
  <dcterms:created xsi:type="dcterms:W3CDTF">2026-03-09T14:13:00Z</dcterms:created>
  <dcterms:modified xsi:type="dcterms:W3CDTF">2026-03-25T10:38:00Z</dcterms:modified>
</cp:coreProperties>
</file>